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74C08" w14:textId="4BF0DCC3" w:rsidR="00FB0D16" w:rsidRPr="00FB0D16" w:rsidRDefault="002C7F2B" w:rsidP="00FB0D16">
      <w:pPr>
        <w:pStyle w:val="Nagwek1"/>
        <w:rPr>
          <w:rFonts w:ascii="Calibri" w:hAnsi="Calibri" w:cs="Calibri"/>
          <w:b/>
          <w:bCs/>
          <w:color w:val="000000"/>
          <w:sz w:val="32"/>
          <w:szCs w:val="32"/>
        </w:rPr>
      </w:pPr>
      <w:r w:rsidRPr="00FB0D16">
        <w:rPr>
          <w:rStyle w:val="Pogrubienie"/>
          <w:rFonts w:ascii="Calibri" w:hAnsi="Calibri" w:cs="Calibri"/>
          <w:color w:val="000000"/>
          <w:sz w:val="32"/>
          <w:szCs w:val="32"/>
        </w:rPr>
        <w:t xml:space="preserve">SZCZĘŚCIE W FIRMIE RODZINNEJ MA TWARZ </w:t>
      </w:r>
      <w:r w:rsidR="00FB0D16" w:rsidRPr="00FB0D16">
        <w:rPr>
          <w:rStyle w:val="Pogrubienie"/>
          <w:rFonts w:ascii="Calibri" w:hAnsi="Calibri" w:cs="Calibri"/>
          <w:color w:val="000000"/>
          <w:sz w:val="32"/>
          <w:szCs w:val="32"/>
        </w:rPr>
        <w:t>MARATOŃCZYKA</w:t>
      </w:r>
    </w:p>
    <w:p w14:paraId="6E0A6533" w14:textId="77777777" w:rsidR="00AE33F2" w:rsidRPr="00FB0D16" w:rsidRDefault="00AE33F2" w:rsidP="002C7F2B">
      <w:pPr>
        <w:pStyle w:val="NormalnyWeb"/>
        <w:rPr>
          <w:rStyle w:val="Pogrubienie"/>
          <w:rFonts w:ascii="Calibri" w:eastAsiaTheme="majorEastAsia" w:hAnsi="Calibri" w:cs="Calibri"/>
          <w:color w:val="000000"/>
        </w:rPr>
      </w:pPr>
    </w:p>
    <w:p w14:paraId="52FA3BD1" w14:textId="56ADE76E" w:rsidR="002C7F2B" w:rsidRPr="00FB0D16" w:rsidRDefault="002C7F2B" w:rsidP="002C7F2B">
      <w:pPr>
        <w:pStyle w:val="NormalnyWeb"/>
        <w:rPr>
          <w:rStyle w:val="Pogrubienie"/>
          <w:rFonts w:ascii="Calibri" w:eastAsiaTheme="majorEastAsia" w:hAnsi="Calibri" w:cs="Calibri"/>
          <w:color w:val="000000"/>
        </w:rPr>
      </w:pPr>
      <w:r w:rsidRPr="00FB0D16">
        <w:rPr>
          <w:rStyle w:val="Pogrubienie"/>
          <w:rFonts w:ascii="Calibri" w:eastAsiaTheme="majorEastAsia" w:hAnsi="Calibri" w:cs="Calibri"/>
          <w:color w:val="000000"/>
        </w:rPr>
        <w:t>Fundacja Firmy Rodzinne opublikowała raport „O sensie i szczęściu w firmach rodzinnych” – pierwsze w Polsce badanie, które w tak pogłębiony sposób pokazuje, co naprawdę daje przedsiębiorcom rodzinnym poczucie spełnienia, stabilności i sensu. W centrum raportu nie znajdują się s</w:t>
      </w:r>
      <w:r w:rsidR="00AE33F2" w:rsidRPr="00FB0D16">
        <w:rPr>
          <w:rStyle w:val="Pogrubienie"/>
          <w:rFonts w:ascii="Calibri" w:eastAsiaTheme="majorEastAsia" w:hAnsi="Calibri" w:cs="Calibri"/>
          <w:color w:val="000000"/>
        </w:rPr>
        <w:t>uche dane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 ani wskaźniki finansowe, lecz człowiek: jego wartości, relacje, odporność psychiczna oraz poczucie sprawczości w świecie pełnym niepewności.</w:t>
      </w:r>
    </w:p>
    <w:p w14:paraId="01BD2A2F" w14:textId="77777777" w:rsidR="00BC027B" w:rsidRPr="00FB0D16" w:rsidRDefault="00BC027B" w:rsidP="0068292A">
      <w:pPr>
        <w:pStyle w:val="p1"/>
        <w:rPr>
          <w:rFonts w:ascii="Calibri" w:hAnsi="Calibri" w:cs="Calibri"/>
          <w:sz w:val="24"/>
          <w:szCs w:val="24"/>
        </w:rPr>
      </w:pPr>
    </w:p>
    <w:p w14:paraId="3674C14F" w14:textId="39ACB5FC" w:rsidR="002C7F2B" w:rsidRPr="00FB0D16" w:rsidRDefault="002C7F2B" w:rsidP="00FA5C47">
      <w:pPr>
        <w:pStyle w:val="p1"/>
        <w:rPr>
          <w:rFonts w:ascii="Calibri" w:hAnsi="Calibri" w:cs="Calibri"/>
          <w:sz w:val="24"/>
          <w:szCs w:val="24"/>
        </w:rPr>
      </w:pPr>
      <w:r w:rsidRPr="00FB0D16">
        <w:rPr>
          <w:rFonts w:ascii="Calibri" w:hAnsi="Calibri" w:cs="Calibri"/>
          <w:sz w:val="24"/>
          <w:szCs w:val="24"/>
        </w:rPr>
        <w:t xml:space="preserve">Badanie </w:t>
      </w:r>
      <w:r w:rsidR="00394E71">
        <w:rPr>
          <w:rFonts w:ascii="Calibri" w:hAnsi="Calibri" w:cs="Calibri"/>
          <w:sz w:val="24"/>
          <w:szCs w:val="24"/>
        </w:rPr>
        <w:t>przeprowadzono</w:t>
      </w:r>
      <w:r w:rsidRPr="00FB0D16">
        <w:rPr>
          <w:rFonts w:ascii="Calibri" w:hAnsi="Calibri" w:cs="Calibri"/>
          <w:sz w:val="24"/>
          <w:szCs w:val="24"/>
        </w:rPr>
        <w:t xml:space="preserve"> metodą ankiety online</w:t>
      </w:r>
      <w:r w:rsidR="003D766A" w:rsidRPr="00FB0D16">
        <w:rPr>
          <w:rFonts w:ascii="Calibri" w:hAnsi="Calibri" w:cs="Calibri"/>
          <w:sz w:val="24"/>
          <w:szCs w:val="24"/>
        </w:rPr>
        <w:t>, którą wypełniło</w:t>
      </w:r>
      <w:r w:rsidRPr="00FB0D16">
        <w:rPr>
          <w:rFonts w:ascii="Calibri" w:hAnsi="Calibri" w:cs="Calibri"/>
          <w:sz w:val="24"/>
          <w:szCs w:val="24"/>
        </w:rPr>
        <w:t xml:space="preserve"> </w:t>
      </w:r>
      <w:r w:rsidR="00455BFA" w:rsidRPr="00455BFA">
        <w:rPr>
          <w:rFonts w:ascii="Calibri" w:hAnsi="Calibri" w:cs="Calibri"/>
          <w:sz w:val="24"/>
          <w:szCs w:val="24"/>
        </w:rPr>
        <w:t>do końca</w:t>
      </w:r>
      <w:r w:rsidR="00455BFA">
        <w:rPr>
          <w:rFonts w:ascii="Calibri" w:hAnsi="Calibri" w:cs="Calibri"/>
          <w:strike/>
          <w:sz w:val="24"/>
          <w:szCs w:val="24"/>
        </w:rPr>
        <w:t xml:space="preserve"> </w:t>
      </w:r>
      <w:r w:rsidRPr="00FB0D16">
        <w:rPr>
          <w:rFonts w:ascii="Calibri" w:hAnsi="Calibri" w:cs="Calibri"/>
          <w:sz w:val="24"/>
          <w:szCs w:val="24"/>
        </w:rPr>
        <w:t xml:space="preserve">316 właścicieli firm rodzinnych oraz członków rodzin zaangażowanych w prowadzenie biznesu. </w:t>
      </w:r>
      <w:r w:rsidR="00AE33F2" w:rsidRPr="00FB0D16">
        <w:rPr>
          <w:rFonts w:ascii="Calibri" w:hAnsi="Calibri" w:cs="Calibri"/>
          <w:sz w:val="24"/>
          <w:szCs w:val="24"/>
        </w:rPr>
        <w:t xml:space="preserve">Wśród </w:t>
      </w:r>
      <w:r w:rsidR="00394E71">
        <w:rPr>
          <w:rFonts w:ascii="Calibri" w:hAnsi="Calibri" w:cs="Calibri"/>
          <w:sz w:val="24"/>
          <w:szCs w:val="24"/>
        </w:rPr>
        <w:t xml:space="preserve">respondentów znaleźli się przedstawiciele </w:t>
      </w:r>
      <w:r w:rsidR="00AE33F2" w:rsidRPr="00FB0D16">
        <w:rPr>
          <w:rFonts w:ascii="Calibri" w:hAnsi="Calibri" w:cs="Calibri"/>
          <w:sz w:val="24"/>
          <w:szCs w:val="24"/>
        </w:rPr>
        <w:t xml:space="preserve">wszystkich pokoleń oraz branż. </w:t>
      </w:r>
      <w:r w:rsidR="0068292A" w:rsidRPr="00FB0D16">
        <w:rPr>
          <w:rFonts w:ascii="Calibri" w:hAnsi="Calibri" w:cs="Calibri"/>
          <w:sz w:val="24"/>
          <w:szCs w:val="24"/>
        </w:rPr>
        <w:t>W realizowanym badaniu wzięli udział głównie przedsiębiorcy o dużym stażu</w:t>
      </w:r>
      <w:r w:rsidR="00BC027B" w:rsidRPr="00FB0D16">
        <w:rPr>
          <w:rFonts w:ascii="Calibri" w:hAnsi="Calibri" w:cs="Calibri"/>
          <w:sz w:val="24"/>
          <w:szCs w:val="24"/>
        </w:rPr>
        <w:t>, połowa</w:t>
      </w:r>
      <w:r w:rsidR="0068292A" w:rsidRPr="00FB0D16">
        <w:rPr>
          <w:rFonts w:ascii="Calibri" w:hAnsi="Calibri" w:cs="Calibri"/>
          <w:sz w:val="24"/>
          <w:szCs w:val="24"/>
        </w:rPr>
        <w:t xml:space="preserve"> prowadzi firmę ponad 20 lat</w:t>
      </w:r>
      <w:r w:rsidR="00BC027B" w:rsidRPr="00FB0D16">
        <w:rPr>
          <w:rFonts w:ascii="Calibri" w:hAnsi="Calibri" w:cs="Calibri"/>
          <w:sz w:val="24"/>
          <w:szCs w:val="24"/>
        </w:rPr>
        <w:t>.</w:t>
      </w:r>
      <w:r w:rsidR="00FA5C47" w:rsidRPr="00FB0D16">
        <w:rPr>
          <w:rFonts w:ascii="Calibri" w:hAnsi="Calibri" w:cs="Calibri"/>
          <w:sz w:val="24"/>
          <w:szCs w:val="24"/>
        </w:rPr>
        <w:t xml:space="preserve"> </w:t>
      </w:r>
      <w:r w:rsidRPr="00FB0D16">
        <w:rPr>
          <w:rFonts w:ascii="Calibri" w:hAnsi="Calibri" w:cs="Calibri"/>
          <w:sz w:val="24"/>
          <w:szCs w:val="24"/>
        </w:rPr>
        <w:t xml:space="preserve">Kwestionariusz liczył 90 pytań i obejmował pięć kluczowych obszarów </w:t>
      </w:r>
      <w:r w:rsidR="003D766A" w:rsidRPr="00FB0D16">
        <w:rPr>
          <w:rFonts w:ascii="Calibri" w:hAnsi="Calibri" w:cs="Calibri"/>
          <w:sz w:val="24"/>
          <w:szCs w:val="24"/>
        </w:rPr>
        <w:t>wpływu</w:t>
      </w:r>
      <w:r w:rsidRPr="00FB0D16">
        <w:rPr>
          <w:rFonts w:ascii="Calibri" w:hAnsi="Calibri" w:cs="Calibri"/>
          <w:sz w:val="24"/>
          <w:szCs w:val="24"/>
        </w:rPr>
        <w:t xml:space="preserve"> przedsiębiorcy:</w:t>
      </w:r>
      <w:r w:rsidRPr="00FB0D16">
        <w:rPr>
          <w:rStyle w:val="apple-converted-space"/>
          <w:rFonts w:ascii="Calibri" w:eastAsiaTheme="majorEastAsia" w:hAnsi="Calibri" w:cs="Calibri"/>
          <w:sz w:val="24"/>
          <w:szCs w:val="24"/>
        </w:rPr>
        <w:t> </w:t>
      </w:r>
      <w:r w:rsidRPr="00FB0D16">
        <w:rPr>
          <w:rStyle w:val="Pogrubienie"/>
          <w:rFonts w:ascii="Calibri" w:eastAsiaTheme="majorEastAsia" w:hAnsi="Calibri" w:cs="Calibri"/>
          <w:sz w:val="24"/>
          <w:szCs w:val="24"/>
        </w:rPr>
        <w:t>Ja, Rodzina, Rodzina Biznesowa, Firma oraz Otoczenie</w:t>
      </w:r>
      <w:r w:rsidRPr="00FB0D16">
        <w:rPr>
          <w:rFonts w:ascii="Calibri" w:hAnsi="Calibri" w:cs="Calibri"/>
          <w:sz w:val="24"/>
          <w:szCs w:val="24"/>
        </w:rPr>
        <w:t>.</w:t>
      </w:r>
    </w:p>
    <w:p w14:paraId="3828B676" w14:textId="2FD9A515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Nad stroną merytoryczną badania czuwał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dr hab. Piotr Michoń, prof. UEP</w:t>
      </w:r>
      <w:r w:rsidRPr="00FB0D16">
        <w:rPr>
          <w:rFonts w:ascii="Calibri" w:hAnsi="Calibri" w:cs="Calibri"/>
          <w:b/>
          <w:bCs/>
          <w:color w:val="000000"/>
        </w:rPr>
        <w:t>,</w:t>
      </w:r>
      <w:r w:rsidRPr="00FB0D16">
        <w:rPr>
          <w:rFonts w:ascii="Calibri" w:hAnsi="Calibri" w:cs="Calibri"/>
          <w:color w:val="000000"/>
        </w:rPr>
        <w:t xml:space="preserve"> badacz szczęścia.</w:t>
      </w:r>
    </w:p>
    <w:p w14:paraId="27D5C74C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</w:p>
    <w:p w14:paraId="0CECA0A4" w14:textId="31CE56AB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Raport powstał w szczególnym momencie dla polskiej przedsiębiorczości. Założyciele firm rodzinnych, które powstawały w latach 90, coraz częściej dokonują życiowych podsumowań, przekazują stery kolejnemu pokoleniu i zadają sobie fundamentalne pytania: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Uwydatnienie"/>
          <w:rFonts w:ascii="Calibri" w:eastAsiaTheme="majorEastAsia" w:hAnsi="Calibri" w:cs="Calibri"/>
          <w:color w:val="000000"/>
        </w:rPr>
        <w:t>czy ta droga miała sens, a wysiłek – wartość?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>Jednocześnie młodsi sukcesorzy redefiniują sukces,</w:t>
      </w:r>
      <w:r w:rsidR="003D766A" w:rsidRPr="00FB0D16">
        <w:rPr>
          <w:rFonts w:ascii="Calibri" w:hAnsi="Calibri" w:cs="Calibri"/>
          <w:color w:val="000000"/>
        </w:rPr>
        <w:t xml:space="preserve"> stawiają </w:t>
      </w:r>
      <w:r w:rsidRPr="00FB0D16">
        <w:rPr>
          <w:rFonts w:ascii="Calibri" w:hAnsi="Calibri" w:cs="Calibri"/>
          <w:color w:val="000000"/>
        </w:rPr>
        <w:t>jakoś</w:t>
      </w:r>
      <w:r w:rsidR="003D766A" w:rsidRPr="00FB0D16">
        <w:rPr>
          <w:rFonts w:ascii="Calibri" w:hAnsi="Calibri" w:cs="Calibri"/>
          <w:color w:val="000000"/>
        </w:rPr>
        <w:t>ć</w:t>
      </w:r>
      <w:r w:rsidRPr="00FB0D16">
        <w:rPr>
          <w:rFonts w:ascii="Calibri" w:hAnsi="Calibri" w:cs="Calibri"/>
          <w:color w:val="000000"/>
        </w:rPr>
        <w:t xml:space="preserve"> życia, relac</w:t>
      </w:r>
      <w:r w:rsidR="003D766A" w:rsidRPr="00FB0D16">
        <w:rPr>
          <w:rFonts w:ascii="Calibri" w:hAnsi="Calibri" w:cs="Calibri"/>
          <w:color w:val="000000"/>
        </w:rPr>
        <w:t>je</w:t>
      </w:r>
      <w:r w:rsidRPr="00FB0D16">
        <w:rPr>
          <w:rFonts w:ascii="Calibri" w:hAnsi="Calibri" w:cs="Calibri"/>
          <w:color w:val="000000"/>
        </w:rPr>
        <w:t xml:space="preserve"> i odpowiedzialnoś</w:t>
      </w:r>
      <w:r w:rsidR="003D766A" w:rsidRPr="00FB0D16">
        <w:rPr>
          <w:rFonts w:ascii="Calibri" w:hAnsi="Calibri" w:cs="Calibri"/>
          <w:color w:val="000000"/>
        </w:rPr>
        <w:t>ć</w:t>
      </w:r>
      <w:r w:rsidRPr="00FB0D16">
        <w:rPr>
          <w:rFonts w:ascii="Calibri" w:hAnsi="Calibri" w:cs="Calibri"/>
          <w:color w:val="000000"/>
        </w:rPr>
        <w:t xml:space="preserve"> za przyszłość</w:t>
      </w:r>
      <w:r w:rsidR="003D766A" w:rsidRPr="00FB0D16">
        <w:rPr>
          <w:rFonts w:ascii="Calibri" w:hAnsi="Calibri" w:cs="Calibri"/>
          <w:color w:val="000000"/>
        </w:rPr>
        <w:t xml:space="preserve"> ponad </w:t>
      </w:r>
      <w:r w:rsidR="00394E71">
        <w:rPr>
          <w:rFonts w:ascii="Calibri" w:hAnsi="Calibri" w:cs="Calibri"/>
          <w:color w:val="000000"/>
        </w:rPr>
        <w:t xml:space="preserve">sam </w:t>
      </w:r>
      <w:r w:rsidR="003D766A" w:rsidRPr="00FB0D16">
        <w:rPr>
          <w:rFonts w:ascii="Calibri" w:hAnsi="Calibri" w:cs="Calibri"/>
          <w:color w:val="000000"/>
        </w:rPr>
        <w:t>sukces ekonomiczny.</w:t>
      </w:r>
    </w:p>
    <w:p w14:paraId="6CDB69E6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</w:p>
    <w:p w14:paraId="775DFBB3" w14:textId="10C9F234" w:rsidR="00EF6F45" w:rsidRPr="00FB0D16" w:rsidRDefault="002C7F2B" w:rsidP="002C7F2B">
      <w:pPr>
        <w:pStyle w:val="NormalnyWeb"/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</w:pPr>
      <w:r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To raport o człowieku – przedsiębiorcy</w:t>
      </w:r>
      <w:r w:rsidR="003D766A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 i o jego dziele życia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. O tym, co zostaje, kiedy opadnie kurz codziennej walki z kryzysami, presją i odpowiedzialnością</w:t>
      </w:r>
      <w:r w:rsidRPr="00FB0D16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> </w:t>
      </w:r>
      <w:r w:rsidRPr="00FB0D16">
        <w:rPr>
          <w:rFonts w:ascii="Calibri" w:hAnsi="Calibri" w:cs="Calibri"/>
          <w:b/>
          <w:bCs/>
          <w:i/>
          <w:iCs/>
          <w:color w:val="000000"/>
        </w:rPr>
        <w:t>–</w:t>
      </w:r>
      <w:r w:rsidRPr="00FB0D16">
        <w:rPr>
          <w:rFonts w:ascii="Calibri" w:hAnsi="Calibri" w:cs="Calibri"/>
          <w:i/>
          <w:iCs/>
          <w:color w:val="000000"/>
        </w:rPr>
        <w:t xml:space="preserve"> </w:t>
      </w:r>
      <w:r w:rsidRPr="00C96B19">
        <w:rPr>
          <w:rFonts w:ascii="Calibri" w:hAnsi="Calibri" w:cs="Calibri"/>
          <w:color w:val="000000"/>
        </w:rPr>
        <w:t>mówi</w:t>
      </w:r>
      <w:r w:rsidR="003D766A" w:rsidRPr="00C96B19">
        <w:rPr>
          <w:rFonts w:ascii="Calibri" w:hAnsi="Calibri" w:cs="Calibri"/>
          <w:color w:val="000000"/>
        </w:rPr>
        <w:t xml:space="preserve"> pomysłodawczyni raportu </w:t>
      </w:r>
      <w:r w:rsidRPr="00C96B19">
        <w:rPr>
          <w:rStyle w:val="Pogrubienie"/>
          <w:rFonts w:ascii="Calibri" w:hAnsi="Calibri" w:cs="Calibri"/>
          <w:b w:val="0"/>
          <w:bCs w:val="0"/>
          <w:color w:val="000000"/>
        </w:rPr>
        <w:t>Eleni Tzoka Stecka</w:t>
      </w:r>
      <w:r w:rsidR="00FB0D16" w:rsidRPr="00C96B19">
        <w:rPr>
          <w:rFonts w:ascii="Calibri" w:hAnsi="Calibri" w:cs="Calibri"/>
          <w:color w:val="000000"/>
        </w:rPr>
        <w:t xml:space="preserve"> z</w:t>
      </w:r>
      <w:r w:rsidRPr="00C96B19">
        <w:rPr>
          <w:rFonts w:ascii="Calibri" w:hAnsi="Calibri" w:cs="Calibri"/>
          <w:color w:val="000000"/>
        </w:rPr>
        <w:t xml:space="preserve"> Fundacj</w:t>
      </w:r>
      <w:r w:rsidR="00FB0D16" w:rsidRPr="00C96B19">
        <w:rPr>
          <w:rFonts w:ascii="Calibri" w:hAnsi="Calibri" w:cs="Calibri"/>
          <w:color w:val="000000"/>
        </w:rPr>
        <w:t>i</w:t>
      </w:r>
      <w:r w:rsidRPr="00C96B19">
        <w:rPr>
          <w:rFonts w:ascii="Calibri" w:hAnsi="Calibri" w:cs="Calibri"/>
          <w:color w:val="000000"/>
        </w:rPr>
        <w:t xml:space="preserve"> Firmy Rodzinne</w:t>
      </w:r>
      <w:r w:rsidRPr="00FB0D16">
        <w:rPr>
          <w:rFonts w:ascii="Calibri" w:hAnsi="Calibri" w:cs="Calibri"/>
          <w:i/>
          <w:iCs/>
          <w:color w:val="000000"/>
        </w:rPr>
        <w:t>.</w:t>
      </w:r>
      <w:r w:rsidRPr="00FB0D16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Kiedy pytaliśmy właścicieli firm rodzinnych, co czyni ich szczęśliwymi, nie prosiliśmy o definicje</w:t>
      </w:r>
      <w:r w:rsidR="00C96B19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,</w:t>
      </w:r>
      <w:r w:rsidR="00BF5EC9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 tylko </w:t>
      </w:r>
      <w:r w:rsidR="00AE33F2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o </w:t>
      </w:r>
      <w:r w:rsidR="00BF5EC9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głęboką refleksję. </w:t>
      </w:r>
      <w:r w:rsidR="00EF6F45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Przedsiębiorcy uważają </w:t>
      </w:r>
      <w:r w:rsidR="00BF5EC9"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siebie za bardzo szczęśliwych ludzi.</w:t>
      </w:r>
    </w:p>
    <w:p w14:paraId="3EA58976" w14:textId="77777777" w:rsidR="00EF6F45" w:rsidRPr="00FB0D16" w:rsidRDefault="00EF6F45" w:rsidP="002C7F2B">
      <w:pPr>
        <w:pStyle w:val="NormalnyWeb"/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</w:pPr>
    </w:p>
    <w:p w14:paraId="20201C14" w14:textId="77777777" w:rsidR="00EF6F45" w:rsidRPr="00FB0D16" w:rsidRDefault="00EF6F45" w:rsidP="00EF6F45">
      <w:pPr>
        <w:pStyle w:val="p1"/>
        <w:rPr>
          <w:rFonts w:ascii="Calibri" w:hAnsi="Calibri" w:cs="Calibri"/>
          <w:sz w:val="24"/>
          <w:szCs w:val="24"/>
        </w:rPr>
      </w:pPr>
      <w:r w:rsidRPr="00FB0D16">
        <w:rPr>
          <w:rFonts w:ascii="Calibri" w:hAnsi="Calibri" w:cs="Calibri"/>
          <w:sz w:val="24"/>
          <w:szCs w:val="24"/>
        </w:rPr>
        <w:t xml:space="preserve">Na pytanie „Czy czujesz się szczęśliwy, biorąc pod uwagę całe swoje życie? (gdzie 10 oznacza Jestem bardzo szczęśliwy a 1 to Jestem bardzo nieszczęśliwy) </w:t>
      </w:r>
    </w:p>
    <w:p w14:paraId="03110A00" w14:textId="247F9BAD" w:rsidR="00EF6F45" w:rsidRPr="00FB0D16" w:rsidRDefault="00EF6F45" w:rsidP="00EF6F45">
      <w:pPr>
        <w:pStyle w:val="p1"/>
        <w:numPr>
          <w:ilvl w:val="0"/>
          <w:numId w:val="5"/>
        </w:numPr>
        <w:rPr>
          <w:rFonts w:ascii="Calibri" w:hAnsi="Calibri" w:cs="Calibri"/>
          <w:b/>
          <w:bCs/>
          <w:sz w:val="24"/>
          <w:szCs w:val="24"/>
        </w:rPr>
      </w:pPr>
      <w:r w:rsidRPr="00FB0D16">
        <w:rPr>
          <w:rFonts w:ascii="Calibri" w:hAnsi="Calibri" w:cs="Calibri"/>
          <w:b/>
          <w:bCs/>
          <w:sz w:val="24"/>
          <w:szCs w:val="24"/>
        </w:rPr>
        <w:t xml:space="preserve">68% respondentów można uznać za bardzo szczęśliwych (odpowiedzi 8-10). </w:t>
      </w:r>
    </w:p>
    <w:p w14:paraId="75F11662" w14:textId="6F868B72" w:rsidR="00EF6F45" w:rsidRPr="00FB0D16" w:rsidRDefault="00EF6F45" w:rsidP="00EF6F45">
      <w:pPr>
        <w:pStyle w:val="Akapitzlist"/>
        <w:numPr>
          <w:ilvl w:val="0"/>
          <w:numId w:val="5"/>
        </w:numPr>
        <w:rPr>
          <w:rFonts w:ascii="Calibri" w:hAnsi="Calibri" w:cs="Calibri"/>
          <w:b/>
          <w:bCs/>
          <w:color w:val="000000"/>
        </w:rPr>
      </w:pPr>
      <w:r w:rsidRPr="00FB0D16">
        <w:rPr>
          <w:rFonts w:ascii="Calibri" w:hAnsi="Calibri" w:cs="Calibri"/>
          <w:b/>
          <w:bCs/>
        </w:rPr>
        <w:t>20% osób wybrało najwyższą odpowiedź (10).</w:t>
      </w:r>
    </w:p>
    <w:p w14:paraId="7A8A0B25" w14:textId="13DFF675" w:rsidR="002C7F2B" w:rsidRDefault="00AE33F2" w:rsidP="002C7F2B">
      <w:pPr>
        <w:rPr>
          <w:rFonts w:ascii="Calibri" w:hAnsi="Calibri" w:cs="Calibri"/>
        </w:rPr>
      </w:pPr>
      <w:r w:rsidRPr="00DC6B29">
        <w:rPr>
          <w:rFonts w:ascii="Calibri" w:hAnsi="Calibri" w:cs="Calibri"/>
        </w:rPr>
        <w:t xml:space="preserve">Wykres </w:t>
      </w:r>
      <w:r w:rsidR="00CE0AA9" w:rsidRPr="00DC6B29">
        <w:rPr>
          <w:rFonts w:ascii="Calibri" w:hAnsi="Calibri" w:cs="Calibri"/>
        </w:rPr>
        <w:t>1</w:t>
      </w:r>
    </w:p>
    <w:p w14:paraId="3E1A7A33" w14:textId="4F4ACCC5" w:rsidR="00455BFA" w:rsidRPr="00FB0D16" w:rsidRDefault="00455BFA" w:rsidP="002C7F2B">
      <w:pPr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039E8A65" wp14:editId="3B43AC41">
            <wp:extent cx="2653259" cy="1524000"/>
            <wp:effectExtent l="0" t="0" r="1270" b="0"/>
            <wp:docPr id="2022361154" name="Obraz 1" descr="Obraz zawierający tekst, oprogramowanie, Ikona komputerowa, komput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361154" name="Obraz 1" descr="Obraz zawierający tekst, oprogramowanie, Ikona komputerowa, komputer&#10;&#10;Zawartość wygenerowana przez AI może być niepoprawna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3" t="28923" r="8589" b="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723" cy="155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E77F4" w14:textId="77777777" w:rsidR="00CE0AA9" w:rsidRPr="00FB0D16" w:rsidRDefault="00CE0AA9" w:rsidP="002C7F2B">
      <w:pPr>
        <w:pStyle w:val="NormalnyWeb"/>
        <w:rPr>
          <w:rFonts w:ascii="Calibri" w:hAnsi="Calibri" w:cs="Calibri"/>
          <w:color w:val="000000"/>
        </w:rPr>
      </w:pPr>
    </w:p>
    <w:p w14:paraId="1CDA937D" w14:textId="2E5D5FE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lastRenderedPageBreak/>
        <w:t>Raport pokazuje, że szczęście przedsiębiorców rodzinnych nie jest stanem oderwanym od rzeczywistości.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Rodzinny biznes to 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bardzo 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wymagające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 środowisko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: 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to 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presja 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nieustannej 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odpowiedzialności, konflikty ról, brak czasu, kryzysy i konieczność podejmowania decyzji </w:t>
      </w:r>
      <w:r w:rsidR="00C96B19">
        <w:rPr>
          <w:rStyle w:val="Pogrubienie"/>
          <w:rFonts w:ascii="Calibri" w:eastAsiaTheme="majorEastAsia" w:hAnsi="Calibri" w:cs="Calibri"/>
          <w:color w:val="000000"/>
        </w:rPr>
        <w:br/>
      </w:r>
      <w:r w:rsidRPr="00FB0D16">
        <w:rPr>
          <w:rStyle w:val="Pogrubienie"/>
          <w:rFonts w:ascii="Calibri" w:eastAsiaTheme="majorEastAsia" w:hAnsi="Calibri" w:cs="Calibri"/>
          <w:color w:val="000000"/>
        </w:rPr>
        <w:t>w warunkach niepewności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>.</w:t>
      </w:r>
    </w:p>
    <w:p w14:paraId="4D177826" w14:textId="348AD1FF" w:rsidR="002C7F2B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A jednak wielu przedsiębiorców wskazuje, że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to właśnie radzeni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e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 sobie z przeciwnościami, przekraczani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e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 własnych ograniczeń i sprawczoś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ć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 w obliczu trudności przynos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zą im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 głęboką satysfakcję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 i daj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ą poczucie</w:t>
      </w:r>
      <w:r w:rsidR="00BF5EC9" w:rsidRPr="00FB0D16">
        <w:rPr>
          <w:rStyle w:val="Pogrubienie"/>
          <w:rFonts w:ascii="Calibri" w:eastAsiaTheme="majorEastAsia" w:hAnsi="Calibri" w:cs="Calibri"/>
          <w:color w:val="000000"/>
        </w:rPr>
        <w:t xml:space="preserve"> szczęści</w:t>
      </w:r>
      <w:r w:rsidR="00394E71">
        <w:rPr>
          <w:rStyle w:val="Pogrubienie"/>
          <w:rFonts w:ascii="Calibri" w:eastAsiaTheme="majorEastAsia" w:hAnsi="Calibri" w:cs="Calibri"/>
          <w:color w:val="000000"/>
        </w:rPr>
        <w:t>a</w:t>
      </w:r>
      <w:r w:rsidRPr="00FB0D16">
        <w:rPr>
          <w:rFonts w:ascii="Calibri" w:hAnsi="Calibri" w:cs="Calibri"/>
          <w:color w:val="000000"/>
        </w:rPr>
        <w:t>.</w:t>
      </w:r>
    </w:p>
    <w:p w14:paraId="46058E6C" w14:textId="77777777" w:rsidR="00F92B95" w:rsidRPr="00FB0D16" w:rsidRDefault="00F92B95" w:rsidP="002C7F2B">
      <w:pPr>
        <w:pStyle w:val="NormalnyWeb"/>
        <w:rPr>
          <w:rFonts w:ascii="Calibri" w:hAnsi="Calibri" w:cs="Calibri"/>
          <w:color w:val="000000"/>
        </w:rPr>
      </w:pPr>
    </w:p>
    <w:p w14:paraId="703596FB" w14:textId="4EC89D66" w:rsidR="00FA5C47" w:rsidRPr="00FB0D16" w:rsidRDefault="00C777CB" w:rsidP="002C7F2B">
      <w:pPr>
        <w:pStyle w:val="NormalnyWeb"/>
        <w:rPr>
          <w:rFonts w:ascii="Calibri" w:hAnsi="Calibri" w:cs="Calibri"/>
          <w:b/>
          <w:bCs/>
          <w:color w:val="000000"/>
        </w:rPr>
      </w:pPr>
      <w:r w:rsidRPr="00455BFA">
        <w:rPr>
          <w:rFonts w:ascii="Calibri" w:hAnsi="Calibri" w:cs="Calibri"/>
          <w:i/>
          <w:iCs/>
          <w:color w:val="000000"/>
        </w:rPr>
        <w:t xml:space="preserve">Nie chodzi o to, by uciec od przeciwności świata, lecz </w:t>
      </w:r>
      <w:r w:rsidRPr="00F92B95">
        <w:rPr>
          <w:rFonts w:ascii="Calibri" w:hAnsi="Calibri" w:cs="Calibri"/>
          <w:b/>
          <w:bCs/>
          <w:i/>
          <w:iCs/>
          <w:color w:val="000000"/>
        </w:rPr>
        <w:t>by nauczyć się w nim dobrze żyć, nie tracąc siebie</w:t>
      </w:r>
      <w:r w:rsidRPr="00FB0D16">
        <w:rPr>
          <w:rFonts w:ascii="Calibri" w:hAnsi="Calibri" w:cs="Calibri"/>
          <w:color w:val="000000"/>
        </w:rPr>
        <w:t xml:space="preserve"> – mówi Katarzyna Gierczak Grupińska z Fundacji Firmy Rodzinne - </w:t>
      </w:r>
      <w:r w:rsidRPr="00455BFA">
        <w:rPr>
          <w:rFonts w:ascii="Calibri" w:hAnsi="Calibri" w:cs="Calibri"/>
          <w:i/>
          <w:iCs/>
          <w:color w:val="000000"/>
        </w:rPr>
        <w:t>Przedsiębiorca wnosi do swojej firmy to, kim jest naprawdę – swoją wewnętrzną siłę, wrażliwość i talent, na których z czasem buduje się cały świat firmy rodzinnej.</w:t>
      </w:r>
    </w:p>
    <w:p w14:paraId="72758226" w14:textId="77777777" w:rsidR="00C777CB" w:rsidRPr="00FB0D16" w:rsidRDefault="00C777CB" w:rsidP="002C7F2B">
      <w:pPr>
        <w:pStyle w:val="NormalnyWeb"/>
        <w:rPr>
          <w:rFonts w:ascii="Calibri" w:hAnsi="Calibri" w:cs="Calibri"/>
          <w:color w:val="000000"/>
        </w:rPr>
      </w:pPr>
    </w:p>
    <w:p w14:paraId="1580777E" w14:textId="548F39C0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 xml:space="preserve">Wyniki badania pokazują jednoznacznie, że </w:t>
      </w:r>
      <w:r w:rsidR="00C777CB" w:rsidRPr="00FB0D16">
        <w:rPr>
          <w:rFonts w:ascii="Calibri" w:hAnsi="Calibri" w:cs="Calibri"/>
          <w:color w:val="000000"/>
        </w:rPr>
        <w:t>źródłem</w:t>
      </w:r>
      <w:r w:rsidRPr="00FB0D16">
        <w:rPr>
          <w:rFonts w:ascii="Calibri" w:hAnsi="Calibri" w:cs="Calibri"/>
          <w:color w:val="000000"/>
        </w:rPr>
        <w:t xml:space="preserve"> szczęścia przedsiębiorców rodzinnych są </w:t>
      </w:r>
      <w:r w:rsidR="00CE0AA9" w:rsidRPr="00FB0D16">
        <w:rPr>
          <w:rFonts w:ascii="Calibri" w:hAnsi="Calibri" w:cs="Calibri"/>
          <w:color w:val="000000"/>
        </w:rPr>
        <w:t>rodzina oraz bliskie relacje. Pieniądze znalazły się dopiero na trzecim miejscu.</w:t>
      </w:r>
    </w:p>
    <w:p w14:paraId="7C74ED05" w14:textId="63BC257F" w:rsidR="002C7F2B" w:rsidRPr="00FB0D16" w:rsidRDefault="002C7F2B" w:rsidP="002C7F2B">
      <w:pPr>
        <w:pStyle w:val="NormalnyWeb"/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FB0D16">
        <w:rPr>
          <w:rStyle w:val="Pogrubienie"/>
          <w:rFonts w:ascii="Calibri" w:eastAsiaTheme="majorEastAsia" w:hAnsi="Calibri" w:cs="Calibri"/>
          <w:color w:val="000000"/>
        </w:rPr>
        <w:t>92% badanych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b/>
          <w:bCs/>
          <w:color w:val="000000"/>
        </w:rPr>
        <w:t xml:space="preserve">wskazało rodzinę i </w:t>
      </w:r>
      <w:r w:rsidR="00CE0AA9" w:rsidRPr="00FB0D16">
        <w:rPr>
          <w:rFonts w:ascii="Calibri" w:hAnsi="Calibri" w:cs="Calibri"/>
          <w:b/>
          <w:bCs/>
          <w:color w:val="000000"/>
        </w:rPr>
        <w:t xml:space="preserve">bliskie relacje </w:t>
      </w:r>
      <w:r w:rsidRPr="00FB0D16">
        <w:rPr>
          <w:rFonts w:ascii="Calibri" w:hAnsi="Calibri" w:cs="Calibri"/>
          <w:color w:val="000000"/>
        </w:rPr>
        <w:t>jako główne źródło szczęścia</w:t>
      </w:r>
    </w:p>
    <w:p w14:paraId="2CB5C743" w14:textId="77777777" w:rsidR="002C7F2B" w:rsidRPr="00FB0D16" w:rsidRDefault="002C7F2B" w:rsidP="002C7F2B">
      <w:pPr>
        <w:pStyle w:val="NormalnyWeb"/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FB0D16">
        <w:rPr>
          <w:rStyle w:val="Pogrubienie"/>
          <w:rFonts w:ascii="Calibri" w:eastAsiaTheme="majorEastAsia" w:hAnsi="Calibri" w:cs="Calibri"/>
          <w:color w:val="000000"/>
        </w:rPr>
        <w:t>67%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 xml:space="preserve">– </w:t>
      </w:r>
      <w:r w:rsidRPr="00FB0D16">
        <w:rPr>
          <w:rFonts w:ascii="Calibri" w:hAnsi="Calibri" w:cs="Calibri"/>
          <w:b/>
          <w:bCs/>
          <w:color w:val="000000"/>
        </w:rPr>
        <w:t>zdrowie</w:t>
      </w:r>
    </w:p>
    <w:p w14:paraId="54AA2523" w14:textId="1B5AA575" w:rsidR="002C7F2B" w:rsidRPr="00FB0D16" w:rsidRDefault="002C7F2B" w:rsidP="002C7F2B">
      <w:pPr>
        <w:pStyle w:val="NormalnyWeb"/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</w:rPr>
      </w:pPr>
      <w:r w:rsidRPr="00FB0D16">
        <w:rPr>
          <w:rStyle w:val="Pogrubienie"/>
          <w:rFonts w:ascii="Calibri" w:eastAsiaTheme="majorEastAsia" w:hAnsi="Calibri" w:cs="Calibri"/>
          <w:color w:val="000000"/>
        </w:rPr>
        <w:t>61%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 xml:space="preserve">– </w:t>
      </w:r>
      <w:r w:rsidRPr="00FB0D16">
        <w:rPr>
          <w:rFonts w:ascii="Calibri" w:hAnsi="Calibri" w:cs="Calibri"/>
          <w:b/>
          <w:bCs/>
          <w:color w:val="000000"/>
        </w:rPr>
        <w:t>stabilność finansową</w:t>
      </w:r>
      <w:r w:rsidR="00394E71">
        <w:rPr>
          <w:rFonts w:ascii="Calibri" w:hAnsi="Calibri" w:cs="Calibri"/>
          <w:b/>
          <w:bCs/>
          <w:color w:val="000000"/>
        </w:rPr>
        <w:t>,</w:t>
      </w:r>
      <w:r w:rsidRPr="00FB0D16">
        <w:rPr>
          <w:rFonts w:ascii="Calibri" w:hAnsi="Calibri" w:cs="Calibri"/>
          <w:color w:val="000000"/>
        </w:rPr>
        <w:t xml:space="preserve"> a tylko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92B95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1% respondentów</w:t>
      </w:r>
      <w:r w:rsidRPr="00F92B95">
        <w:rPr>
          <w:rStyle w:val="apple-converted-space"/>
          <w:rFonts w:ascii="Calibri" w:eastAsiaTheme="majorEastAsia" w:hAnsi="Calibri" w:cs="Calibri"/>
          <w:b/>
          <w:bCs/>
          <w:color w:val="000000"/>
        </w:rPr>
        <w:t> </w:t>
      </w:r>
      <w:r w:rsidRPr="00F92B95">
        <w:rPr>
          <w:rFonts w:ascii="Calibri" w:hAnsi="Calibri" w:cs="Calibri"/>
          <w:color w:val="000000"/>
        </w:rPr>
        <w:t>uznał władzę</w:t>
      </w:r>
      <w:r w:rsidRPr="00FB0D16">
        <w:rPr>
          <w:rFonts w:ascii="Calibri" w:hAnsi="Calibri" w:cs="Calibri"/>
          <w:color w:val="000000"/>
        </w:rPr>
        <w:t xml:space="preserve"> za istotną korzyść z prowadzenia firmy rodzinnej</w:t>
      </w:r>
    </w:p>
    <w:p w14:paraId="54BF20A4" w14:textId="132D51C2" w:rsidR="002C7F2B" w:rsidRDefault="00CE0AA9" w:rsidP="00085E94">
      <w:pPr>
        <w:pStyle w:val="NormalnyWeb"/>
        <w:spacing w:before="100" w:beforeAutospacing="1" w:after="100" w:afterAutospacing="1"/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</w:pPr>
      <w:r w:rsidRPr="00DC6B29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Wykres 2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 xml:space="preserve"> </w:t>
      </w:r>
    </w:p>
    <w:p w14:paraId="144ED1D7" w14:textId="362F61AE" w:rsidR="00455BFA" w:rsidRPr="00FB0D16" w:rsidRDefault="00455BFA" w:rsidP="00085E94">
      <w:pPr>
        <w:pStyle w:val="NormalnyWeb"/>
        <w:spacing w:before="100" w:beforeAutospacing="1" w:after="100" w:afterAutospacing="1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  <w14:ligatures w14:val="standardContextual"/>
        </w:rPr>
        <w:drawing>
          <wp:inline distT="0" distB="0" distL="0" distR="0" wp14:anchorId="52C33224" wp14:editId="4859E219">
            <wp:extent cx="3402008" cy="1897380"/>
            <wp:effectExtent l="0" t="0" r="1905" b="0"/>
            <wp:docPr id="250044099" name="Obraz 2" descr="Obraz zawierający tekst, zrzut ekranu, Czcionk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44099" name="Obraz 2" descr="Obraz zawierający tekst, zrzut ekranu, Czcionka, oprogramowanie&#10;&#10;Zawartość wygenerowana przez AI może być niepoprawna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1" t="26461" r="10513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092" cy="1901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41C54" w14:textId="014B3E55" w:rsidR="002C7F2B" w:rsidRPr="00FB0D16" w:rsidRDefault="002C7F2B" w:rsidP="002C7F2B">
      <w:pPr>
        <w:pStyle w:val="NormalnyWeb"/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</w:pPr>
      <w:r w:rsidRPr="008D5EEF">
        <w:rPr>
          <w:rStyle w:val="Pogrubienie"/>
          <w:rFonts w:ascii="Calibri" w:eastAsiaTheme="majorEastAsia" w:hAnsi="Calibri" w:cs="Calibri"/>
          <w:i/>
          <w:iCs/>
          <w:color w:val="000000"/>
        </w:rPr>
        <w:t>Ten raport obala mit, że przedsiębiorczość to wyłącznie gra o pieniądze</w:t>
      </w:r>
      <w:r w:rsidR="00CE0AA9" w:rsidRPr="008D5EEF">
        <w:rPr>
          <w:rStyle w:val="apple-converted-space"/>
          <w:rFonts w:ascii="Calibri" w:eastAsiaTheme="majorEastAsia" w:hAnsi="Calibri" w:cs="Calibri"/>
          <w:i/>
          <w:iCs/>
          <w:color w:val="000000"/>
        </w:rPr>
        <w:t xml:space="preserve"> </w:t>
      </w:r>
      <w:r w:rsidR="00CE0AA9" w:rsidRPr="008D5EEF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>i władzę</w:t>
      </w:r>
      <w:r w:rsidR="00394E71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 xml:space="preserve"> -</w:t>
      </w:r>
      <w:r w:rsidRPr="008D5EEF">
        <w:rPr>
          <w:rFonts w:ascii="Calibri" w:hAnsi="Calibri" w:cs="Calibri"/>
          <w:i/>
          <w:iCs/>
          <w:color w:val="000000"/>
        </w:rPr>
        <w:t xml:space="preserve"> </w:t>
      </w:r>
      <w:r w:rsidRPr="00455BFA">
        <w:rPr>
          <w:rFonts w:ascii="Calibri" w:hAnsi="Calibri" w:cs="Calibri"/>
          <w:color w:val="000000"/>
        </w:rPr>
        <w:t>komentuje</w:t>
      </w:r>
      <w:r w:rsidRPr="00455BFA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455BFA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Eleni Tzoka-Stecka</w:t>
      </w:r>
      <w:r w:rsidRPr="008D5EEF">
        <w:rPr>
          <w:rFonts w:ascii="Calibri" w:hAnsi="Calibri" w:cs="Calibri"/>
          <w:i/>
          <w:iCs/>
          <w:color w:val="000000"/>
        </w:rPr>
        <w:t>.</w:t>
      </w:r>
      <w:r w:rsidRPr="008D5EEF">
        <w:rPr>
          <w:rFonts w:ascii="Calibri" w:hAnsi="Calibri" w:cs="Calibri"/>
          <w:b/>
          <w:bCs/>
          <w:i/>
          <w:iCs/>
          <w:color w:val="000000"/>
        </w:rPr>
        <w:t xml:space="preserve"> –</w:t>
      </w:r>
      <w:r w:rsidRPr="008D5EEF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> </w:t>
      </w:r>
      <w:r w:rsidRPr="008D5EEF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Dla wielu właścicieli firm rodzinnych biznes jest przestrzenią </w:t>
      </w:r>
      <w:r w:rsidR="00CE0AA9" w:rsidRPr="008D5EEF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do osobistego </w:t>
      </w:r>
      <w:r w:rsidRPr="008D5EEF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rozwoju, odpowiedzialności i </w:t>
      </w:r>
      <w:r w:rsidR="00CE0AA9" w:rsidRPr="008D5EEF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poczucia </w:t>
      </w:r>
      <w:r w:rsidRPr="008D5EEF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>sensu. Satysfakcja płynie nie tylko z efektu, lecz także z drogi i wyzwań, które kształtują człowieka.</w:t>
      </w:r>
    </w:p>
    <w:p w14:paraId="0CCF99CF" w14:textId="77777777" w:rsidR="002C7F2B" w:rsidRPr="00FB0D16" w:rsidRDefault="002C7F2B" w:rsidP="002C7F2B">
      <w:pPr>
        <w:pStyle w:val="NormalnyWeb"/>
        <w:rPr>
          <w:rFonts w:ascii="Calibri" w:hAnsi="Calibri" w:cs="Calibri"/>
          <w:b/>
          <w:bCs/>
          <w:i/>
          <w:iCs/>
          <w:color w:val="000000"/>
        </w:rPr>
      </w:pPr>
    </w:p>
    <w:p w14:paraId="24E5A804" w14:textId="77777777" w:rsidR="00085E94" w:rsidRDefault="00085E94" w:rsidP="002C7F2B">
      <w:pPr>
        <w:pStyle w:val="Nagwek2"/>
        <w:rPr>
          <w:rFonts w:ascii="Calibri" w:hAnsi="Calibri" w:cs="Calibri"/>
          <w:color w:val="000000"/>
          <w:sz w:val="24"/>
          <w:szCs w:val="24"/>
        </w:rPr>
      </w:pPr>
      <w:r w:rsidRPr="00DC6B29">
        <w:rPr>
          <w:rFonts w:ascii="Calibri" w:hAnsi="Calibri" w:cs="Calibri"/>
          <w:color w:val="000000"/>
          <w:sz w:val="24"/>
          <w:szCs w:val="24"/>
        </w:rPr>
        <w:lastRenderedPageBreak/>
        <w:t>Wykres 3.</w:t>
      </w:r>
      <w:r w:rsidRPr="00FB0D16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14:paraId="290FE390" w14:textId="64CE3F4F" w:rsidR="00455BFA" w:rsidRPr="00455BFA" w:rsidRDefault="00455BFA" w:rsidP="00455BFA">
      <w:r>
        <w:rPr>
          <w:noProof/>
          <w14:ligatures w14:val="standardContextual"/>
        </w:rPr>
        <w:drawing>
          <wp:inline distT="0" distB="0" distL="0" distR="0" wp14:anchorId="575F9E54" wp14:editId="4222B3D6">
            <wp:extent cx="3281870" cy="1866900"/>
            <wp:effectExtent l="0" t="0" r="0" b="0"/>
            <wp:docPr id="94443612" name="Obraz 3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3612" name="Obraz 3" descr="Obraz zawierający tekst, zrzut ekranu, oprogramowanie, Strona internetowa&#10;&#10;Zawartość wygenerowana przez AI może być niepoprawna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26051" r="11026" b="2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48" cy="1879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D28B0" w14:textId="65C21618" w:rsidR="00085E94" w:rsidRPr="00FB0D16" w:rsidRDefault="00085E94" w:rsidP="00085E94">
      <w:pPr>
        <w:pStyle w:val="p1"/>
        <w:rPr>
          <w:rFonts w:ascii="Calibri" w:hAnsi="Calibri" w:cs="Calibri"/>
          <w:sz w:val="24"/>
          <w:szCs w:val="24"/>
        </w:rPr>
      </w:pPr>
      <w:r w:rsidRPr="00FB0D16">
        <w:rPr>
          <w:rFonts w:ascii="Calibri" w:hAnsi="Calibri" w:cs="Calibri"/>
          <w:sz w:val="24"/>
          <w:szCs w:val="24"/>
        </w:rPr>
        <w:t xml:space="preserve">79% badanych zadeklarowało wysokie poczucie sensu w życiu, z czego aż 37% wybrało najwyższą </w:t>
      </w:r>
      <w:r w:rsidR="00394E71">
        <w:rPr>
          <w:rFonts w:ascii="Calibri" w:hAnsi="Calibri" w:cs="Calibri"/>
          <w:sz w:val="24"/>
          <w:szCs w:val="24"/>
        </w:rPr>
        <w:t xml:space="preserve">możliwą </w:t>
      </w:r>
      <w:r w:rsidRPr="00FB0D16">
        <w:rPr>
          <w:rFonts w:ascii="Calibri" w:hAnsi="Calibri" w:cs="Calibri"/>
          <w:sz w:val="24"/>
          <w:szCs w:val="24"/>
        </w:rPr>
        <w:t>odpowiedź. Poczucie sensu w życiu cechuje w większym stopniu osoby starsze. Wśród osób urodzonych pomiędzy 1946</w:t>
      </w:r>
      <w:r w:rsidR="00271FFA">
        <w:rPr>
          <w:rFonts w:ascii="Calibri" w:hAnsi="Calibri" w:cs="Calibri"/>
          <w:sz w:val="24"/>
          <w:szCs w:val="24"/>
        </w:rPr>
        <w:t xml:space="preserve"> </w:t>
      </w:r>
      <w:r w:rsidRPr="00FB0D16">
        <w:rPr>
          <w:rFonts w:ascii="Calibri" w:hAnsi="Calibri" w:cs="Calibri"/>
          <w:sz w:val="24"/>
          <w:szCs w:val="24"/>
        </w:rPr>
        <w:t>a 1964 rokiem przeciętny wynik wynosił 8,7, a wśród</w:t>
      </w:r>
      <w:r w:rsidR="0070306B">
        <w:rPr>
          <w:rFonts w:ascii="Calibri" w:hAnsi="Calibri" w:cs="Calibri"/>
          <w:sz w:val="24"/>
          <w:szCs w:val="24"/>
        </w:rPr>
        <w:t xml:space="preserve"> </w:t>
      </w:r>
      <w:r w:rsidRPr="00FB0D16">
        <w:rPr>
          <w:rFonts w:ascii="Calibri" w:hAnsi="Calibri" w:cs="Calibri"/>
          <w:sz w:val="24"/>
          <w:szCs w:val="24"/>
        </w:rPr>
        <w:t>osób urodzonych po 1997 roku</w:t>
      </w:r>
      <w:r w:rsidR="0070306B">
        <w:rPr>
          <w:rFonts w:ascii="Calibri" w:hAnsi="Calibri" w:cs="Calibri"/>
          <w:sz w:val="24"/>
          <w:szCs w:val="24"/>
        </w:rPr>
        <w:t xml:space="preserve"> </w:t>
      </w:r>
      <w:r w:rsidRPr="00FB0D16">
        <w:rPr>
          <w:rFonts w:ascii="Calibri" w:hAnsi="Calibri" w:cs="Calibri"/>
          <w:sz w:val="24"/>
          <w:szCs w:val="24"/>
        </w:rPr>
        <w:t>już tylko 6,7.</w:t>
      </w:r>
    </w:p>
    <w:p w14:paraId="030A8741" w14:textId="1706AF2B" w:rsidR="00085E94" w:rsidRDefault="00085E94" w:rsidP="002C7F2B">
      <w:pPr>
        <w:pStyle w:val="Nagwek2"/>
        <w:rPr>
          <w:rFonts w:ascii="Calibri" w:hAnsi="Calibri" w:cs="Calibri"/>
          <w:color w:val="000000"/>
          <w:sz w:val="24"/>
          <w:szCs w:val="24"/>
        </w:rPr>
      </w:pPr>
      <w:r w:rsidRPr="00DC6B29">
        <w:rPr>
          <w:rFonts w:ascii="Calibri" w:hAnsi="Calibri" w:cs="Calibri"/>
          <w:color w:val="000000"/>
          <w:sz w:val="24"/>
          <w:szCs w:val="24"/>
        </w:rPr>
        <w:t>Wykres 4</w:t>
      </w:r>
    </w:p>
    <w:p w14:paraId="2926899C" w14:textId="50A27DE4" w:rsidR="00DC6B29" w:rsidRPr="00DC6B29" w:rsidRDefault="00DC6B29" w:rsidP="00DC6B29">
      <w:r>
        <w:rPr>
          <w:noProof/>
          <w14:ligatures w14:val="standardContextual"/>
        </w:rPr>
        <w:drawing>
          <wp:inline distT="0" distB="0" distL="0" distR="0" wp14:anchorId="04C47A2F" wp14:editId="4C0A4C6C">
            <wp:extent cx="3264388" cy="1897020"/>
            <wp:effectExtent l="0" t="0" r="0" b="0"/>
            <wp:docPr id="1924896451" name="Obraz 4" descr="Obraz zawierający tekst, oprogramowanie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896451" name="Obraz 4" descr="Obraz zawierający tekst, oprogramowanie, Czcionka, numer&#10;&#10;Zawartość wygenerowana przez AI może być niepoprawna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6" t="25846" r="11539" b="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518" cy="1915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EECE2" w14:textId="3F406382" w:rsidR="00085E94" w:rsidRPr="00FB0D16" w:rsidRDefault="003526A9" w:rsidP="00085E9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„</w:t>
      </w:r>
      <w:r w:rsidR="00085E94" w:rsidRPr="00FB0D16">
        <w:rPr>
          <w:rFonts w:ascii="Calibri" w:hAnsi="Calibri" w:cs="Calibri"/>
          <w:color w:val="000000"/>
        </w:rPr>
        <w:t>Co najbardziej wpływa na nasze poczucie szczęścia – zdrowie, sens życia czy życie w zgodzie</w:t>
      </w:r>
    </w:p>
    <w:p w14:paraId="04C7FB1C" w14:textId="2B220FDE" w:rsidR="00085E94" w:rsidRPr="00FB0D16" w:rsidRDefault="00085E94" w:rsidP="00085E94">
      <w:pPr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z wartościami?</w:t>
      </w:r>
      <w:r w:rsidR="003526A9">
        <w:rPr>
          <w:rFonts w:ascii="Calibri" w:hAnsi="Calibri" w:cs="Calibri"/>
          <w:color w:val="000000"/>
        </w:rPr>
        <w:t>”</w:t>
      </w:r>
      <w:r w:rsidR="00271FFA">
        <w:rPr>
          <w:rFonts w:ascii="Calibri" w:hAnsi="Calibri" w:cs="Calibri"/>
          <w:color w:val="000000"/>
        </w:rPr>
        <w:t xml:space="preserve"> </w:t>
      </w:r>
      <w:r w:rsidRPr="00FB0D16">
        <w:rPr>
          <w:rFonts w:ascii="Calibri" w:hAnsi="Calibri" w:cs="Calibri"/>
          <w:color w:val="000000"/>
        </w:rPr>
        <w:t>Wyniki pokazują, że osoby, które czują, że ich życie ma</w:t>
      </w:r>
      <w:r w:rsidR="0070306B">
        <w:rPr>
          <w:rFonts w:ascii="Calibri" w:hAnsi="Calibri" w:cs="Calibri"/>
          <w:color w:val="000000"/>
        </w:rPr>
        <w:t xml:space="preserve"> </w:t>
      </w:r>
      <w:r w:rsidRPr="00FB0D16">
        <w:rPr>
          <w:rFonts w:ascii="Calibri" w:hAnsi="Calibri" w:cs="Calibri"/>
          <w:color w:val="000000"/>
        </w:rPr>
        <w:t>sens, częściej deklarują, że są szczęśliwe.</w:t>
      </w:r>
    </w:p>
    <w:p w14:paraId="5A3E71A3" w14:textId="77777777" w:rsidR="00085E94" w:rsidRPr="00FB0D16" w:rsidRDefault="00085E94" w:rsidP="00085E94">
      <w:pPr>
        <w:rPr>
          <w:rFonts w:ascii="Calibri" w:hAnsi="Calibri" w:cs="Calibri"/>
          <w:color w:val="000000"/>
        </w:rPr>
      </w:pPr>
    </w:p>
    <w:p w14:paraId="5EE99240" w14:textId="44771E2A" w:rsidR="00085E94" w:rsidRDefault="00085E94" w:rsidP="00085E94">
      <w:pPr>
        <w:rPr>
          <w:rFonts w:ascii="Calibri" w:hAnsi="Calibri" w:cs="Calibri"/>
          <w:color w:val="000000"/>
        </w:rPr>
      </w:pPr>
      <w:r w:rsidRPr="00DC6B29">
        <w:rPr>
          <w:rFonts w:ascii="Calibri" w:hAnsi="Calibri" w:cs="Calibri"/>
          <w:color w:val="000000"/>
        </w:rPr>
        <w:t>Wykres 8</w:t>
      </w:r>
      <w:r w:rsidRPr="00FB0D16">
        <w:rPr>
          <w:rFonts w:ascii="Calibri" w:hAnsi="Calibri" w:cs="Calibri"/>
          <w:color w:val="000000"/>
        </w:rPr>
        <w:t xml:space="preserve"> </w:t>
      </w:r>
    </w:p>
    <w:p w14:paraId="6C242C9D" w14:textId="53EB910B" w:rsidR="00DC6B29" w:rsidRPr="00FB0D16" w:rsidRDefault="00DC6B29" w:rsidP="00085E94">
      <w:pPr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14:ligatures w14:val="standardContextual"/>
        </w:rPr>
        <w:drawing>
          <wp:inline distT="0" distB="0" distL="0" distR="0" wp14:anchorId="0F284424" wp14:editId="75107AF2">
            <wp:extent cx="3415577" cy="1973580"/>
            <wp:effectExtent l="0" t="0" r="1270" b="0"/>
            <wp:docPr id="300043738" name="Obraz 5" descr="Obraz zawierający tekst, zrzut ekranu, Czcionka, diagra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43738" name="Obraz 5" descr="Obraz zawierający tekst, zrzut ekranu, Czcionka, diagram&#10;&#10;Zawartość wygenerowana przez AI może być niepoprawna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2" t="26196" r="10361" b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15" cy="2009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08F6A" w14:textId="77777777" w:rsidR="0006748E" w:rsidRPr="00FB0D16" w:rsidRDefault="0006748E" w:rsidP="00085E94">
      <w:pPr>
        <w:rPr>
          <w:rFonts w:ascii="Calibri" w:hAnsi="Calibri" w:cs="Calibri"/>
          <w:color w:val="000000"/>
        </w:rPr>
      </w:pPr>
    </w:p>
    <w:p w14:paraId="6B361B49" w14:textId="325BF865" w:rsidR="0006748E" w:rsidRPr="00FB0D16" w:rsidRDefault="0006748E" w:rsidP="00085E94">
      <w:pPr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lastRenderedPageBreak/>
        <w:t xml:space="preserve">Na pytanie </w:t>
      </w:r>
      <w:r w:rsidR="0070306B">
        <w:rPr>
          <w:rFonts w:ascii="Calibri" w:hAnsi="Calibri" w:cs="Calibri"/>
          <w:color w:val="000000"/>
        </w:rPr>
        <w:t>„</w:t>
      </w:r>
      <w:r w:rsidRPr="00FB0D16">
        <w:rPr>
          <w:rFonts w:ascii="Calibri" w:hAnsi="Calibri" w:cs="Calibri"/>
          <w:color w:val="000000"/>
        </w:rPr>
        <w:t>Jak radzisz sobie ze stresem?</w:t>
      </w:r>
      <w:r w:rsidR="0070306B">
        <w:rPr>
          <w:rFonts w:ascii="Calibri" w:hAnsi="Calibri" w:cs="Calibri"/>
          <w:color w:val="000000"/>
        </w:rPr>
        <w:t>”</w:t>
      </w:r>
      <w:r w:rsidRPr="00FB0D16">
        <w:rPr>
          <w:rFonts w:ascii="Calibri" w:hAnsi="Calibri" w:cs="Calibri"/>
          <w:color w:val="000000"/>
        </w:rPr>
        <w:t xml:space="preserve"> </w:t>
      </w:r>
      <w:r w:rsidR="0070306B">
        <w:rPr>
          <w:rFonts w:ascii="Calibri" w:hAnsi="Calibri" w:cs="Calibri"/>
          <w:color w:val="000000"/>
        </w:rPr>
        <w:t xml:space="preserve">przedsiębiorcy najczęściej odpowiadali, że robią to poprzez </w:t>
      </w:r>
      <w:r w:rsidRPr="00FB0D16">
        <w:rPr>
          <w:rFonts w:ascii="Calibri" w:hAnsi="Calibri" w:cs="Calibri"/>
          <w:color w:val="000000"/>
        </w:rPr>
        <w:t xml:space="preserve">kontakt z naturą </w:t>
      </w:r>
      <w:r w:rsidR="0070306B">
        <w:rPr>
          <w:rFonts w:ascii="Calibri" w:hAnsi="Calibri" w:cs="Calibri"/>
          <w:color w:val="000000"/>
        </w:rPr>
        <w:t>(</w:t>
      </w:r>
      <w:r w:rsidRPr="00FB0D16">
        <w:rPr>
          <w:rFonts w:ascii="Calibri" w:hAnsi="Calibri" w:cs="Calibri"/>
          <w:color w:val="000000"/>
        </w:rPr>
        <w:t>50%</w:t>
      </w:r>
      <w:r w:rsidR="0070306B">
        <w:rPr>
          <w:rFonts w:ascii="Calibri" w:hAnsi="Calibri" w:cs="Calibri"/>
          <w:color w:val="000000"/>
        </w:rPr>
        <w:t>)</w:t>
      </w:r>
      <w:r w:rsidRPr="00FB0D16">
        <w:rPr>
          <w:rFonts w:ascii="Calibri" w:hAnsi="Calibri" w:cs="Calibri"/>
          <w:color w:val="000000"/>
        </w:rPr>
        <w:t>, sport i aktywnoś</w:t>
      </w:r>
      <w:r w:rsidR="0070306B">
        <w:rPr>
          <w:rFonts w:ascii="Calibri" w:hAnsi="Calibri" w:cs="Calibri"/>
          <w:color w:val="000000"/>
        </w:rPr>
        <w:t>ć</w:t>
      </w:r>
      <w:r w:rsidRPr="00FB0D16">
        <w:rPr>
          <w:rFonts w:ascii="Calibri" w:hAnsi="Calibri" w:cs="Calibri"/>
          <w:color w:val="000000"/>
        </w:rPr>
        <w:t xml:space="preserve"> fizyczn</w:t>
      </w:r>
      <w:r w:rsidR="0070306B">
        <w:rPr>
          <w:rFonts w:ascii="Calibri" w:hAnsi="Calibri" w:cs="Calibri"/>
          <w:color w:val="000000"/>
        </w:rPr>
        <w:t>ą</w:t>
      </w:r>
      <w:r w:rsidRPr="00FB0D16">
        <w:rPr>
          <w:rFonts w:ascii="Calibri" w:hAnsi="Calibri" w:cs="Calibri"/>
          <w:color w:val="000000"/>
        </w:rPr>
        <w:t xml:space="preserve"> </w:t>
      </w:r>
      <w:r w:rsidR="0070306B">
        <w:rPr>
          <w:rFonts w:ascii="Calibri" w:hAnsi="Calibri" w:cs="Calibri"/>
          <w:color w:val="000000"/>
        </w:rPr>
        <w:t>(</w:t>
      </w:r>
      <w:r w:rsidRPr="00FB0D16">
        <w:rPr>
          <w:rFonts w:ascii="Calibri" w:hAnsi="Calibri" w:cs="Calibri"/>
          <w:color w:val="000000"/>
        </w:rPr>
        <w:t>48%</w:t>
      </w:r>
      <w:r w:rsidR="0070306B">
        <w:rPr>
          <w:rFonts w:ascii="Calibri" w:hAnsi="Calibri" w:cs="Calibri"/>
          <w:color w:val="000000"/>
        </w:rPr>
        <w:t>)</w:t>
      </w:r>
      <w:r w:rsidRPr="00FB0D16">
        <w:rPr>
          <w:rFonts w:ascii="Calibri" w:hAnsi="Calibri" w:cs="Calibri"/>
          <w:color w:val="000000"/>
        </w:rPr>
        <w:t xml:space="preserve"> oraz przyja</w:t>
      </w:r>
      <w:r w:rsidR="0070306B">
        <w:rPr>
          <w:rFonts w:ascii="Calibri" w:hAnsi="Calibri" w:cs="Calibri"/>
          <w:color w:val="000000"/>
        </w:rPr>
        <w:t>ź</w:t>
      </w:r>
      <w:r w:rsidRPr="00FB0D16">
        <w:rPr>
          <w:rFonts w:ascii="Calibri" w:hAnsi="Calibri" w:cs="Calibri"/>
          <w:color w:val="000000"/>
        </w:rPr>
        <w:t>nie i podróż</w:t>
      </w:r>
      <w:r w:rsidR="0070306B">
        <w:rPr>
          <w:rFonts w:ascii="Calibri" w:hAnsi="Calibri" w:cs="Calibri"/>
          <w:color w:val="000000"/>
        </w:rPr>
        <w:t>e</w:t>
      </w:r>
      <w:r w:rsidRPr="00FB0D16">
        <w:rPr>
          <w:rFonts w:ascii="Calibri" w:hAnsi="Calibri" w:cs="Calibri"/>
          <w:color w:val="000000"/>
        </w:rPr>
        <w:t xml:space="preserve"> </w:t>
      </w:r>
      <w:r w:rsidR="0070306B">
        <w:rPr>
          <w:rFonts w:ascii="Calibri" w:hAnsi="Calibri" w:cs="Calibri"/>
          <w:color w:val="000000"/>
        </w:rPr>
        <w:t>(</w:t>
      </w:r>
      <w:r w:rsidRPr="00FB0D16">
        <w:rPr>
          <w:rFonts w:ascii="Calibri" w:hAnsi="Calibri" w:cs="Calibri"/>
          <w:color w:val="000000"/>
        </w:rPr>
        <w:t>37%</w:t>
      </w:r>
      <w:r w:rsidR="0070306B">
        <w:rPr>
          <w:rFonts w:ascii="Calibri" w:hAnsi="Calibri" w:cs="Calibri"/>
          <w:color w:val="000000"/>
        </w:rPr>
        <w:t>)</w:t>
      </w:r>
      <w:r w:rsidRPr="00FB0D16">
        <w:rPr>
          <w:rFonts w:ascii="Calibri" w:hAnsi="Calibri" w:cs="Calibri"/>
          <w:color w:val="000000"/>
        </w:rPr>
        <w:t>. Na pewno każdy ma swoje sposoby odreagowania stresu</w:t>
      </w:r>
      <w:r w:rsidR="0070306B">
        <w:rPr>
          <w:rFonts w:ascii="Calibri" w:hAnsi="Calibri" w:cs="Calibri"/>
          <w:color w:val="000000"/>
        </w:rPr>
        <w:t>,</w:t>
      </w:r>
      <w:r w:rsidRPr="00FB0D16">
        <w:rPr>
          <w:rFonts w:ascii="Calibri" w:hAnsi="Calibri" w:cs="Calibri"/>
          <w:color w:val="000000"/>
        </w:rPr>
        <w:t xml:space="preserve"> jednak warto się inspirować, bo</w:t>
      </w:r>
      <w:r w:rsidR="0070306B">
        <w:rPr>
          <w:rFonts w:ascii="Calibri" w:hAnsi="Calibri" w:cs="Calibri"/>
          <w:color w:val="000000"/>
        </w:rPr>
        <w:t xml:space="preserve"> zawsze warto uczyć się od innych</w:t>
      </w:r>
      <w:r w:rsidRPr="00FB0D16">
        <w:rPr>
          <w:rFonts w:ascii="Calibri" w:hAnsi="Calibri" w:cs="Calibri"/>
          <w:color w:val="000000"/>
        </w:rPr>
        <w:t>.</w:t>
      </w:r>
    </w:p>
    <w:p w14:paraId="7581AAEE" w14:textId="3A994C05" w:rsidR="0006748E" w:rsidRPr="00FB0D16" w:rsidRDefault="00271FFA" w:rsidP="0006748E">
      <w:pPr>
        <w:pStyle w:val="p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Ponadto </w:t>
      </w:r>
      <w:r w:rsidR="0006748E" w:rsidRPr="00FB0D16">
        <w:rPr>
          <w:rFonts w:ascii="Calibri" w:hAnsi="Calibri" w:cs="Calibri"/>
          <w:sz w:val="24"/>
          <w:szCs w:val="24"/>
        </w:rPr>
        <w:t xml:space="preserve">58% badanych zadeklarowało dobre relacje ze swoją rodziną biznesową, w tym 21% oceniło je na maksimum, </w:t>
      </w:r>
      <w:r w:rsidR="009B2F4C">
        <w:rPr>
          <w:rFonts w:ascii="Calibri" w:hAnsi="Calibri" w:cs="Calibri"/>
          <w:sz w:val="24"/>
          <w:szCs w:val="24"/>
        </w:rPr>
        <w:t xml:space="preserve">co bardzo </w:t>
      </w:r>
      <w:r w:rsidR="0006748E" w:rsidRPr="00FB0D16">
        <w:rPr>
          <w:rFonts w:ascii="Calibri" w:hAnsi="Calibri" w:cs="Calibri"/>
          <w:sz w:val="24"/>
          <w:szCs w:val="24"/>
        </w:rPr>
        <w:t>cieszy, bo oznacza, że jest zupełnie inaczej niż w przysłowiu „z rodziną</w:t>
      </w:r>
      <w:r w:rsidR="0068292A" w:rsidRPr="00FB0D16">
        <w:rPr>
          <w:rFonts w:ascii="Calibri" w:hAnsi="Calibri" w:cs="Calibri"/>
          <w:sz w:val="24"/>
          <w:szCs w:val="24"/>
        </w:rPr>
        <w:t xml:space="preserve"> </w:t>
      </w:r>
      <w:r w:rsidR="0006748E" w:rsidRPr="00FB0D16">
        <w:rPr>
          <w:rFonts w:ascii="Calibri" w:hAnsi="Calibri" w:cs="Calibri"/>
          <w:sz w:val="24"/>
          <w:szCs w:val="24"/>
        </w:rPr>
        <w:t>najlepiej wychodzi się na zdjęciu”.</w:t>
      </w:r>
    </w:p>
    <w:p w14:paraId="25F75F49" w14:textId="0A8756B6" w:rsidR="0006748E" w:rsidRPr="00FB0D16" w:rsidRDefault="0006748E" w:rsidP="00085E94">
      <w:pPr>
        <w:rPr>
          <w:rFonts w:ascii="Calibri" w:hAnsi="Calibri" w:cs="Calibri"/>
          <w:color w:val="000000"/>
        </w:rPr>
      </w:pPr>
    </w:p>
    <w:p w14:paraId="68EA5A65" w14:textId="77777777" w:rsidR="0006748E" w:rsidRPr="00455BFA" w:rsidRDefault="0006748E" w:rsidP="00085E94">
      <w:pPr>
        <w:rPr>
          <w:rFonts w:ascii="Calibri" w:hAnsi="Calibri" w:cs="Calibri"/>
          <w:b/>
          <w:bCs/>
          <w:color w:val="000000"/>
        </w:rPr>
      </w:pPr>
    </w:p>
    <w:p w14:paraId="652786BF" w14:textId="408A077B" w:rsidR="009B2F4C" w:rsidRPr="00271FFA" w:rsidRDefault="002C7F2B" w:rsidP="00085E94">
      <w:pPr>
        <w:rPr>
          <w:rFonts w:ascii="Calibri" w:hAnsi="Calibri" w:cs="Calibri"/>
          <w:b/>
          <w:bCs/>
          <w:color w:val="000000"/>
        </w:rPr>
      </w:pPr>
      <w:r w:rsidRPr="00455BFA">
        <w:rPr>
          <w:rFonts w:ascii="Calibri" w:hAnsi="Calibri" w:cs="Calibri"/>
          <w:b/>
          <w:bCs/>
          <w:color w:val="000000"/>
        </w:rPr>
        <w:t>Sprawczość, odpowiedzialność i to, co po nas zostan</w:t>
      </w:r>
      <w:r w:rsidR="00271FFA">
        <w:rPr>
          <w:rFonts w:ascii="Calibri" w:hAnsi="Calibri" w:cs="Calibri"/>
          <w:b/>
          <w:bCs/>
          <w:color w:val="000000"/>
        </w:rPr>
        <w:t>ie</w:t>
      </w:r>
    </w:p>
    <w:p w14:paraId="74D06F0A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Raport odsłania również obszar o ogromnym potencjale:</w:t>
      </w:r>
      <w:r w:rsidRPr="00FB0D16">
        <w:rPr>
          <w:rStyle w:val="apple-converted-space"/>
          <w:rFonts w:ascii="Calibri" w:eastAsiaTheme="majorEastAsia" w:hAnsi="Calibri" w:cs="Calibri"/>
          <w:b/>
          <w:bCs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świadomy wpływ przedsiębiorcy na ludzi, lokalne społeczności i środowisko naturalne</w:t>
      </w:r>
      <w:r w:rsidRPr="00FB0D16">
        <w:rPr>
          <w:rFonts w:ascii="Calibri" w:hAnsi="Calibri" w:cs="Calibri"/>
          <w:color w:val="000000"/>
        </w:rPr>
        <w:t>. Właściciele firm rodzinnych mają wyjątkowy przywilej decyzyjności – mogą wybierać,</w:t>
      </w:r>
      <w:r w:rsidRPr="00FB0D16">
        <w:rPr>
          <w:rStyle w:val="apple-converted-space"/>
          <w:rFonts w:ascii="Calibri" w:eastAsiaTheme="majorEastAsia" w:hAnsi="Calibri" w:cs="Calibri"/>
          <w:b/>
          <w:bCs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jakie wartości wspiera ich firma i jaki ślad pozostawi po sobie</w:t>
      </w:r>
      <w:r w:rsidRPr="00FB0D16">
        <w:rPr>
          <w:rFonts w:ascii="Calibri" w:hAnsi="Calibri" w:cs="Calibri"/>
          <w:b/>
          <w:bCs/>
          <w:color w:val="000000"/>
        </w:rPr>
        <w:t>.</w:t>
      </w:r>
    </w:p>
    <w:p w14:paraId="094D5A2F" w14:textId="77897352" w:rsidR="00DC6B29" w:rsidRPr="00FB0D16" w:rsidRDefault="002C7F2B" w:rsidP="002C7F2B">
      <w:pPr>
        <w:pStyle w:val="NormalnyWeb"/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</w:pPr>
      <w:r w:rsidRPr="00F92B95">
        <w:rPr>
          <w:rStyle w:val="Pogrubienie"/>
          <w:rFonts w:ascii="Calibri" w:eastAsiaTheme="majorEastAsia" w:hAnsi="Calibri" w:cs="Calibri"/>
          <w:i/>
          <w:iCs/>
          <w:color w:val="000000"/>
        </w:rPr>
        <w:t xml:space="preserve">To, co robimy dzisiaj w relacjach, kulturze organizacyjnej, inicjatywach społecznych czy działaniach </w:t>
      </w:r>
      <w:r w:rsidRPr="00F92B95">
        <w:rPr>
          <w:rStyle w:val="Pogrubienie"/>
          <w:rFonts w:ascii="Calibri" w:hAnsi="Calibri" w:cs="Calibri"/>
          <w:i/>
          <w:iCs/>
          <w:color w:val="000000"/>
        </w:rPr>
        <w:t>na rzecz natury</w:t>
      </w:r>
      <w:r w:rsidRPr="00F92B95">
        <w:rPr>
          <w:rStyle w:val="Pogrubienie"/>
          <w:rFonts w:ascii="Calibri" w:eastAsiaTheme="majorEastAsia" w:hAnsi="Calibri" w:cs="Calibri"/>
          <w:i/>
          <w:iCs/>
          <w:color w:val="000000"/>
        </w:rPr>
        <w:t xml:space="preserve"> zostanie po nas, gdy nasz czas minie</w:t>
      </w:r>
      <w:r w:rsidR="009B2F4C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 -</w:t>
      </w:r>
      <w:r w:rsidRPr="00FB0D16">
        <w:rPr>
          <w:rStyle w:val="apple-converted-space"/>
          <w:rFonts w:ascii="Calibri" w:eastAsiaTheme="majorEastAsia" w:hAnsi="Calibri" w:cs="Calibri"/>
          <w:b/>
          <w:bCs/>
          <w:i/>
          <w:iCs/>
          <w:color w:val="000000"/>
        </w:rPr>
        <w:t> </w:t>
      </w:r>
      <w:r w:rsidRPr="00455BFA">
        <w:rPr>
          <w:rFonts w:ascii="Calibri" w:hAnsi="Calibri" w:cs="Calibri"/>
          <w:color w:val="000000"/>
        </w:rPr>
        <w:t>mówi Katarzyna Gierczak-Grupińska</w:t>
      </w:r>
      <w:r w:rsidRPr="00FB0D16">
        <w:rPr>
          <w:rFonts w:ascii="Calibri" w:hAnsi="Calibri" w:cs="Calibri"/>
          <w:i/>
          <w:iCs/>
          <w:color w:val="000000"/>
        </w:rPr>
        <w:t xml:space="preserve">. 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Firmy rodzinne mogą być nośnikiem dobra, które rozchodzi się dalej: przez ludzi, decyzje i kolejne pokolenia. Fantastycznie byłoby, gdybyśmy jako </w:t>
      </w:r>
      <w:r w:rsidRPr="00FB0D16"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  <w:t>przedsiębiorcy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i/>
          <w:iCs/>
          <w:color w:val="000000"/>
        </w:rPr>
        <w:t xml:space="preserve"> dali temu myśleniu dobry przykład.</w:t>
      </w:r>
    </w:p>
    <w:p w14:paraId="7A612A0F" w14:textId="77777777" w:rsidR="00BC027B" w:rsidRPr="00FB0D16" w:rsidRDefault="00BC027B" w:rsidP="002C7F2B">
      <w:pPr>
        <w:pStyle w:val="NormalnyWeb"/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</w:pPr>
    </w:p>
    <w:p w14:paraId="25FD014C" w14:textId="0F978042" w:rsidR="0068292A" w:rsidRPr="00FB0D16" w:rsidRDefault="009B2F4C" w:rsidP="0068292A">
      <w:pPr>
        <w:pStyle w:val="p1"/>
        <w:rPr>
          <w:rFonts w:ascii="Calibri" w:hAnsi="Calibri" w:cs="Calibri"/>
          <w:sz w:val="24"/>
          <w:szCs w:val="24"/>
        </w:rPr>
      </w:pPr>
      <w:r w:rsidRPr="00455BFA">
        <w:rPr>
          <w:rStyle w:val="Pogrubienie"/>
          <w:rFonts w:ascii="Calibri" w:hAnsi="Calibri" w:cs="Calibri"/>
          <w:b w:val="0"/>
          <w:bCs w:val="0"/>
          <w:sz w:val="24"/>
          <w:szCs w:val="24"/>
        </w:rPr>
        <w:t xml:space="preserve">W </w:t>
      </w:r>
      <w:r w:rsidR="00F92B95">
        <w:rPr>
          <w:rStyle w:val="Pogrubienie"/>
          <w:rFonts w:ascii="Calibri" w:hAnsi="Calibri" w:cs="Calibri"/>
          <w:b w:val="0"/>
          <w:bCs w:val="0"/>
          <w:sz w:val="24"/>
          <w:szCs w:val="24"/>
        </w:rPr>
        <w:t>pytaniu</w:t>
      </w:r>
      <w:r w:rsidR="0068292A" w:rsidRPr="00FB0D16">
        <w:rPr>
          <w:rStyle w:val="Pogrubienie"/>
          <w:rFonts w:ascii="Calibri" w:hAnsi="Calibri" w:cs="Calibri"/>
          <w:b w:val="0"/>
          <w:bCs w:val="0"/>
          <w:i/>
          <w:iCs/>
          <w:sz w:val="24"/>
          <w:szCs w:val="24"/>
        </w:rPr>
        <w:t xml:space="preserve"> </w:t>
      </w:r>
      <w:r w:rsidR="0068292A" w:rsidRPr="00455BFA">
        <w:rPr>
          <w:rStyle w:val="Pogrubienie"/>
          <w:rFonts w:ascii="Calibri" w:hAnsi="Calibri" w:cs="Calibri"/>
          <w:b w:val="0"/>
          <w:bCs w:val="0"/>
          <w:sz w:val="24"/>
          <w:szCs w:val="24"/>
        </w:rPr>
        <w:t>„Jak definiujesz sukces w firmie rodzinnej?</w:t>
      </w:r>
      <w:r w:rsidRPr="00455BFA">
        <w:rPr>
          <w:rStyle w:val="Pogrubienie"/>
          <w:rFonts w:ascii="Calibri" w:hAnsi="Calibri" w:cs="Calibri"/>
          <w:b w:val="0"/>
          <w:bCs w:val="0"/>
          <w:sz w:val="24"/>
          <w:szCs w:val="24"/>
        </w:rPr>
        <w:t>”</w:t>
      </w:r>
      <w:r w:rsidR="0068292A" w:rsidRPr="00FB0D16">
        <w:rPr>
          <w:rStyle w:val="Pogrubienie"/>
          <w:rFonts w:ascii="Calibri" w:hAnsi="Calibri" w:cs="Calibri"/>
          <w:b w:val="0"/>
          <w:bCs w:val="0"/>
          <w:i/>
          <w:i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</w:t>
      </w:r>
      <w:r w:rsidR="0068292A" w:rsidRPr="00FB0D16">
        <w:rPr>
          <w:rFonts w:ascii="Calibri" w:hAnsi="Calibri" w:cs="Calibri"/>
          <w:sz w:val="24"/>
          <w:szCs w:val="24"/>
        </w:rPr>
        <w:t xml:space="preserve">o druga osoba </w:t>
      </w:r>
      <w:r>
        <w:rPr>
          <w:rFonts w:ascii="Calibri" w:hAnsi="Calibri" w:cs="Calibri"/>
          <w:sz w:val="24"/>
          <w:szCs w:val="24"/>
        </w:rPr>
        <w:t xml:space="preserve">wskazała </w:t>
      </w:r>
      <w:r w:rsidR="0068292A" w:rsidRPr="00FB0D16">
        <w:rPr>
          <w:rFonts w:ascii="Calibri" w:hAnsi="Calibri" w:cs="Calibri"/>
          <w:sz w:val="24"/>
          <w:szCs w:val="24"/>
        </w:rPr>
        <w:t>dobrą opinię na rynku i satysfakcję klientów</w:t>
      </w:r>
      <w:r>
        <w:rPr>
          <w:rFonts w:ascii="Calibri" w:hAnsi="Calibri" w:cs="Calibri"/>
          <w:sz w:val="24"/>
          <w:szCs w:val="24"/>
        </w:rPr>
        <w:t>,</w:t>
      </w:r>
      <w:r w:rsidR="0068292A" w:rsidRPr="00FB0D16">
        <w:rPr>
          <w:rFonts w:ascii="Calibri" w:hAnsi="Calibri" w:cs="Calibri"/>
          <w:sz w:val="24"/>
          <w:szCs w:val="24"/>
        </w:rPr>
        <w:t xml:space="preserve"> a 30% respondentów</w:t>
      </w:r>
      <w:r>
        <w:rPr>
          <w:rFonts w:ascii="Calibri" w:hAnsi="Calibri" w:cs="Calibri"/>
          <w:sz w:val="24"/>
          <w:szCs w:val="24"/>
        </w:rPr>
        <w:t xml:space="preserve"> za</w:t>
      </w:r>
      <w:r w:rsidR="0068292A" w:rsidRPr="00FB0D16">
        <w:rPr>
          <w:rFonts w:ascii="Calibri" w:hAnsi="Calibri" w:cs="Calibri"/>
          <w:sz w:val="24"/>
          <w:szCs w:val="24"/>
        </w:rPr>
        <w:t xml:space="preserve"> ważn</w:t>
      </w:r>
      <w:r>
        <w:rPr>
          <w:rFonts w:ascii="Calibri" w:hAnsi="Calibri" w:cs="Calibri"/>
          <w:sz w:val="24"/>
          <w:szCs w:val="24"/>
        </w:rPr>
        <w:t>ą uznała</w:t>
      </w:r>
      <w:r w:rsidR="0068292A" w:rsidRPr="00FB0D16">
        <w:rPr>
          <w:rFonts w:ascii="Calibri" w:hAnsi="Calibri" w:cs="Calibri"/>
          <w:sz w:val="24"/>
          <w:szCs w:val="24"/>
        </w:rPr>
        <w:t xml:space="preserve"> rentowność i rozpoznawalność marki. </w:t>
      </w:r>
      <w:r w:rsidR="0068292A" w:rsidRPr="00F92B95">
        <w:rPr>
          <w:rFonts w:ascii="Calibri" w:hAnsi="Calibri" w:cs="Calibri"/>
          <w:b/>
          <w:bCs/>
          <w:sz w:val="24"/>
          <w:szCs w:val="24"/>
        </w:rPr>
        <w:t xml:space="preserve">Bardzo </w:t>
      </w:r>
      <w:r w:rsidR="00F92B95" w:rsidRPr="00F92B95">
        <w:rPr>
          <w:rFonts w:ascii="Calibri" w:hAnsi="Calibri" w:cs="Calibri"/>
          <w:b/>
          <w:bCs/>
          <w:sz w:val="24"/>
          <w:szCs w:val="24"/>
        </w:rPr>
        <w:t>pozytywnym</w:t>
      </w:r>
      <w:r w:rsidR="0068292A" w:rsidRPr="00F92B95">
        <w:rPr>
          <w:rFonts w:ascii="Calibri" w:hAnsi="Calibri" w:cs="Calibri"/>
          <w:b/>
          <w:bCs/>
          <w:sz w:val="24"/>
          <w:szCs w:val="24"/>
        </w:rPr>
        <w:t xml:space="preserve"> </w:t>
      </w:r>
      <w:r w:rsidR="00F92B95" w:rsidRPr="00F92B95">
        <w:rPr>
          <w:rFonts w:ascii="Calibri" w:hAnsi="Calibri" w:cs="Calibri"/>
          <w:b/>
          <w:bCs/>
          <w:sz w:val="24"/>
          <w:szCs w:val="24"/>
        </w:rPr>
        <w:t>zaskoczeniem</w:t>
      </w:r>
      <w:r w:rsidR="0068292A" w:rsidRPr="00F92B95">
        <w:rPr>
          <w:rFonts w:ascii="Calibri" w:hAnsi="Calibri" w:cs="Calibri"/>
          <w:b/>
          <w:bCs/>
          <w:sz w:val="24"/>
          <w:szCs w:val="24"/>
        </w:rPr>
        <w:t xml:space="preserve"> jest to, że 79% badanych zdecydowałoby się ponownie na prowadzenie firmy rodzinnej.</w:t>
      </w:r>
      <w:r w:rsidR="0068292A" w:rsidRPr="00FB0D16">
        <w:rPr>
          <w:rFonts w:ascii="Calibri" w:hAnsi="Calibri" w:cs="Calibri"/>
          <w:sz w:val="24"/>
          <w:szCs w:val="24"/>
        </w:rPr>
        <w:t xml:space="preserve"> Jedynie 9% nie chciałoby ponownie takiego doświadczenia.</w:t>
      </w:r>
    </w:p>
    <w:p w14:paraId="3815CD24" w14:textId="77777777" w:rsidR="0068292A" w:rsidRPr="00FB0D16" w:rsidRDefault="0068292A" w:rsidP="002C7F2B">
      <w:pPr>
        <w:pStyle w:val="NormalnyWeb"/>
        <w:rPr>
          <w:rStyle w:val="Pogrubienie"/>
          <w:rFonts w:ascii="Calibri" w:hAnsi="Calibri" w:cs="Calibri"/>
          <w:b w:val="0"/>
          <w:bCs w:val="0"/>
          <w:i/>
          <w:iCs/>
          <w:color w:val="000000"/>
        </w:rPr>
      </w:pPr>
    </w:p>
    <w:p w14:paraId="73A7A681" w14:textId="77777777" w:rsidR="002C7F2B" w:rsidRPr="00455BFA" w:rsidRDefault="002C7F2B" w:rsidP="002C7F2B">
      <w:pPr>
        <w:pStyle w:val="Nagwek2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55BFA">
        <w:rPr>
          <w:rFonts w:ascii="Calibri" w:hAnsi="Calibri" w:cs="Calibri"/>
          <w:b/>
          <w:bCs/>
          <w:color w:val="000000"/>
          <w:sz w:val="24"/>
          <w:szCs w:val="24"/>
        </w:rPr>
        <w:t>Polska na tle świata: szczęście, sprawczość i dziedzictwo</w:t>
      </w:r>
    </w:p>
    <w:p w14:paraId="01AB97D5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Wnioski raportu Fundacji Firmy Rodzinne są spójne z wynikami międzynarodowych badań nad szczęściem liderów, takich jak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Uwydatnienie"/>
          <w:rFonts w:ascii="Calibri" w:eastAsiaTheme="majorEastAsia" w:hAnsi="Calibri" w:cs="Calibri"/>
          <w:color w:val="000000"/>
        </w:rPr>
        <w:t>World Happiness Report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>czy analizy OECD. Na całym świecie potwierdza się, że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relacje, zdrowie, sens i poczucie sprawczości mają większy wpływ na dobrostan niż poziom dochodów czy władza</w:t>
      </w:r>
      <w:r w:rsidRPr="00FB0D16">
        <w:rPr>
          <w:rFonts w:ascii="Calibri" w:hAnsi="Calibri" w:cs="Calibri"/>
          <w:color w:val="000000"/>
        </w:rPr>
        <w:t>.</w:t>
      </w:r>
    </w:p>
    <w:p w14:paraId="2EEC6853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Jednocześnie raport pokazuje, że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połączenie szczęścia z odpowiedzialnością za świat i środowisko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>– coraz silniej obecne w globalnej debacie – w Polsce dopiero zaczyna wybrzmiewać.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Firmy rodzinne mają wyjątkową szansę, aby dawać dobry przykład: łączyć biznesowy sukces z długofalowym dobrem dla ludzi, społeczności i planety.</w:t>
      </w:r>
    </w:p>
    <w:p w14:paraId="3E6AF67F" w14:textId="77777777" w:rsidR="002C7F2B" w:rsidRPr="00FB0D16" w:rsidRDefault="002C7F2B" w:rsidP="002C7F2B">
      <w:pPr>
        <w:pStyle w:val="NormalnyWeb"/>
        <w:rPr>
          <w:rFonts w:ascii="Calibri" w:hAnsi="Calibri" w:cs="Calibri"/>
          <w:i/>
          <w:iCs/>
          <w:color w:val="000000"/>
        </w:rPr>
      </w:pPr>
    </w:p>
    <w:p w14:paraId="289E80D9" w14:textId="7D05F640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Raport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„O sensie i szczęściu w firmach rodzinnych”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Fonts w:ascii="Calibri" w:hAnsi="Calibri" w:cs="Calibri"/>
          <w:color w:val="000000"/>
        </w:rPr>
        <w:t>nie daje prostych recept. Zadaje pytania – o sens, sprawczość, odpowiedzialność i odporność. O to,</w:t>
      </w:r>
      <w:r w:rsidRPr="00FB0D16">
        <w:rPr>
          <w:rStyle w:val="apple-converted-space"/>
          <w:rFonts w:ascii="Calibri" w:eastAsiaTheme="majorEastAsia" w:hAnsi="Calibri" w:cs="Calibri"/>
          <w:color w:val="000000"/>
        </w:rPr>
        <w:t> 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czy wysiłek, który podejmujemy, prowadzi nas w stronę życia, z którego będziemy dumni</w:t>
      </w:r>
      <w:r w:rsidRPr="00FB0D16">
        <w:rPr>
          <w:rFonts w:ascii="Calibri" w:hAnsi="Calibri" w:cs="Calibri"/>
          <w:color w:val="000000"/>
        </w:rPr>
        <w:t>.</w:t>
      </w:r>
      <w:r w:rsidR="00F92B95">
        <w:rPr>
          <w:rFonts w:ascii="Calibri" w:hAnsi="Calibri" w:cs="Calibri"/>
          <w:color w:val="000000"/>
        </w:rPr>
        <w:t xml:space="preserve"> </w:t>
      </w:r>
      <w:r w:rsidRPr="00F92B95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A co, jeśli w tym raporcie znajduje się fragment, który dotyka dokładnie tego obszaru, nad którym dziś się zastanawiasz?</w:t>
      </w:r>
      <w:r w:rsidRPr="00FB0D16">
        <w:rPr>
          <w:rFonts w:ascii="Calibri" w:hAnsi="Calibri" w:cs="Calibri"/>
          <w:color w:val="000000"/>
        </w:rPr>
        <w:br/>
        <w:t>A może jedno z pytań pozwoli Ci spojrzeć inaczej na własną drogę, nazwać to, co intuicyjnie czujesz – albo dostrzec wskazówkę, która pomoże Ci w kolejnych decyzjach?</w:t>
      </w:r>
      <w:r w:rsidRPr="00FB0D16">
        <w:rPr>
          <w:rFonts w:ascii="Calibri" w:hAnsi="Calibri" w:cs="Calibri"/>
          <w:color w:val="000000"/>
        </w:rPr>
        <w:br/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 xml:space="preserve">Zachęcamy do sięgnięcia po całość raportu – bo w jego treści odnajdziesz </w:t>
      </w:r>
      <w:r w:rsidR="00F92B95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>żywe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 xml:space="preserve"> cytaty, zapisane 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lastRenderedPageBreak/>
        <w:t>w momencie wypełniania ankiety, pokazujące to, co było dla</w:t>
      </w:r>
      <w:r w:rsidR="00F92B95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 xml:space="preserve"> respondentów</w:t>
      </w:r>
      <w:r w:rsidRPr="00FB0D16">
        <w:rPr>
          <w:rStyle w:val="Pogrubienie"/>
          <w:rFonts w:ascii="Calibri" w:eastAsiaTheme="majorEastAsia" w:hAnsi="Calibri" w:cs="Calibri"/>
          <w:b w:val="0"/>
          <w:bCs w:val="0"/>
          <w:color w:val="000000"/>
        </w:rPr>
        <w:t xml:space="preserve"> naprawdę istotne, ważne i poruszające.</w:t>
      </w:r>
    </w:p>
    <w:p w14:paraId="63C1CD83" w14:textId="7777777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</w:p>
    <w:p w14:paraId="13493CA8" w14:textId="77777777" w:rsidR="00E24528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t>Bo być może najważniejszy wniosek z raportu brzmi:</w:t>
      </w:r>
    </w:p>
    <w:p w14:paraId="1CF5FBC6" w14:textId="30094767" w:rsidR="002C7F2B" w:rsidRPr="00FB0D16" w:rsidRDefault="002C7F2B" w:rsidP="002C7F2B">
      <w:pPr>
        <w:pStyle w:val="NormalnyWeb"/>
        <w:rPr>
          <w:rFonts w:ascii="Calibri" w:hAnsi="Calibri" w:cs="Calibri"/>
          <w:color w:val="000000"/>
        </w:rPr>
      </w:pPr>
      <w:r w:rsidRPr="00FB0D16">
        <w:rPr>
          <w:rFonts w:ascii="Calibri" w:hAnsi="Calibri" w:cs="Calibri"/>
          <w:color w:val="000000"/>
        </w:rPr>
        <w:br/>
      </w:r>
      <w:r w:rsidRPr="00FB0D16">
        <w:rPr>
          <w:rStyle w:val="Pogrubienie"/>
          <w:rFonts w:ascii="Calibri" w:eastAsiaTheme="majorEastAsia" w:hAnsi="Calibri" w:cs="Calibri"/>
          <w:color w:val="000000"/>
        </w:rPr>
        <w:t xml:space="preserve">Szczęście w firmie rodzinnej ma twarz konkretnego człowieka 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>z pasją. To przedsiębiorca, który pomimo trudności</w:t>
      </w:r>
      <w:r w:rsidRPr="00FB0D16">
        <w:rPr>
          <w:rStyle w:val="Pogrubienie"/>
          <w:rFonts w:ascii="Calibri" w:hAnsi="Calibri" w:cs="Calibri"/>
          <w:color w:val="000000"/>
        </w:rPr>
        <w:t xml:space="preserve"> i </w:t>
      </w:r>
      <w:r w:rsidR="00BC027B" w:rsidRPr="00FB0D16">
        <w:rPr>
          <w:rStyle w:val="Pogrubienie"/>
          <w:rFonts w:ascii="Calibri" w:hAnsi="Calibri" w:cs="Calibri"/>
          <w:color w:val="000000"/>
        </w:rPr>
        <w:t>niepowodzeń</w:t>
      </w:r>
      <w:r w:rsidR="008D5EEF">
        <w:rPr>
          <w:rStyle w:val="Pogrubienie"/>
          <w:rFonts w:ascii="Calibri" w:hAnsi="Calibri" w:cs="Calibri"/>
          <w:color w:val="000000"/>
        </w:rPr>
        <w:t>,</w:t>
      </w:r>
      <w:r w:rsidR="00BC027B" w:rsidRPr="00FB0D16">
        <w:rPr>
          <w:rStyle w:val="Pogrubienie"/>
          <w:rFonts w:ascii="Calibri" w:hAnsi="Calibri" w:cs="Calibri"/>
          <w:color w:val="000000"/>
        </w:rPr>
        <w:t xml:space="preserve"> nie zraża się</w:t>
      </w:r>
      <w:r w:rsidR="009B2F4C">
        <w:rPr>
          <w:rStyle w:val="Pogrubienie"/>
          <w:rFonts w:ascii="Calibri" w:hAnsi="Calibri" w:cs="Calibri"/>
          <w:color w:val="000000"/>
        </w:rPr>
        <w:t>, lecz</w:t>
      </w:r>
      <w:r w:rsidR="00BC027B" w:rsidRPr="00FB0D16">
        <w:rPr>
          <w:rStyle w:val="Pogrubienie"/>
          <w:rFonts w:ascii="Calibri" w:hAnsi="Calibri" w:cs="Calibri"/>
          <w:color w:val="000000"/>
        </w:rPr>
        <w:t xml:space="preserve"> nadal dąży do rozwoju</w:t>
      </w:r>
      <w:r w:rsidRPr="00FB0D16">
        <w:rPr>
          <w:rStyle w:val="Pogrubienie"/>
          <w:rFonts w:ascii="Calibri" w:hAnsi="Calibri" w:cs="Calibri"/>
          <w:color w:val="000000"/>
        </w:rPr>
        <w:t xml:space="preserve">. </w:t>
      </w:r>
      <w:r w:rsidR="009B2F4C">
        <w:rPr>
          <w:rStyle w:val="Pogrubienie"/>
          <w:rFonts w:ascii="Calibri" w:hAnsi="Calibri" w:cs="Calibri"/>
          <w:color w:val="000000"/>
        </w:rPr>
        <w:t>K</w:t>
      </w:r>
      <w:r w:rsidRPr="00FB0D16">
        <w:rPr>
          <w:rStyle w:val="Pogrubienie"/>
          <w:rFonts w:ascii="Calibri" w:hAnsi="Calibri" w:cs="Calibri"/>
          <w:color w:val="000000"/>
        </w:rPr>
        <w:t>ocha</w:t>
      </w:r>
      <w:r w:rsidR="00BC027B" w:rsidRPr="00FB0D16">
        <w:rPr>
          <w:rStyle w:val="Pogrubienie"/>
          <w:rFonts w:ascii="Calibri" w:hAnsi="Calibri" w:cs="Calibri"/>
          <w:color w:val="000000"/>
        </w:rPr>
        <w:t xml:space="preserve"> to co robi</w:t>
      </w:r>
      <w:r w:rsidR="009B2F4C">
        <w:rPr>
          <w:rStyle w:val="Pogrubienie"/>
          <w:rFonts w:ascii="Calibri" w:hAnsi="Calibri" w:cs="Calibri"/>
          <w:color w:val="000000"/>
        </w:rPr>
        <w:t xml:space="preserve">, dlatego - </w:t>
      </w:r>
      <w:r w:rsidR="00BC027B" w:rsidRPr="00FB0D16">
        <w:rPr>
          <w:rStyle w:val="Pogrubienie"/>
          <w:rFonts w:ascii="Calibri" w:hAnsi="Calibri" w:cs="Calibri"/>
          <w:color w:val="000000"/>
        </w:rPr>
        <w:t>często przy</w:t>
      </w:r>
      <w:r w:rsidR="009B2F4C">
        <w:rPr>
          <w:rStyle w:val="Pogrubienie"/>
          <w:rFonts w:ascii="Calibri" w:hAnsi="Calibri" w:cs="Calibri"/>
          <w:color w:val="000000"/>
        </w:rPr>
        <w:t xml:space="preserve"> wsparciu</w:t>
      </w:r>
      <w:r w:rsidR="00BC027B" w:rsidRPr="00FB0D16">
        <w:rPr>
          <w:rStyle w:val="Pogrubienie"/>
          <w:rFonts w:ascii="Calibri" w:hAnsi="Calibri" w:cs="Calibri"/>
          <w:color w:val="000000"/>
        </w:rPr>
        <w:t xml:space="preserve"> bliskich</w:t>
      </w:r>
      <w:r w:rsidR="009B2F4C">
        <w:rPr>
          <w:rStyle w:val="Pogrubienie"/>
          <w:rFonts w:ascii="Calibri" w:hAnsi="Calibri" w:cs="Calibri"/>
          <w:color w:val="000000"/>
        </w:rPr>
        <w:t xml:space="preserve"> - </w:t>
      </w:r>
      <w:r w:rsidR="00BC027B" w:rsidRPr="00FB0D16">
        <w:rPr>
          <w:rStyle w:val="Pogrubienie"/>
          <w:rFonts w:ascii="Calibri" w:hAnsi="Calibri" w:cs="Calibri"/>
          <w:color w:val="000000"/>
        </w:rPr>
        <w:t>bez utraty entuzjazmu codziennie wstaje do pracy</w:t>
      </w:r>
      <w:r w:rsidRPr="00FB0D16">
        <w:rPr>
          <w:rStyle w:val="Pogrubienie"/>
          <w:rFonts w:ascii="Calibri" w:eastAsiaTheme="majorEastAsia" w:hAnsi="Calibri" w:cs="Calibri"/>
          <w:color w:val="000000"/>
        </w:rPr>
        <w:t>.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 xml:space="preserve"> Warto szanować przedsiębiorców</w:t>
      </w:r>
      <w:r w:rsidR="008D5EEF">
        <w:rPr>
          <w:rStyle w:val="Pogrubienie"/>
          <w:rFonts w:ascii="Calibri" w:eastAsiaTheme="majorEastAsia" w:hAnsi="Calibri" w:cs="Calibri"/>
          <w:color w:val="000000"/>
        </w:rPr>
        <w:t>,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 xml:space="preserve"> bo są</w:t>
      </w:r>
      <w:r w:rsidR="008D5EEF">
        <w:rPr>
          <w:rStyle w:val="Pogrubienie"/>
          <w:rFonts w:ascii="Calibri" w:eastAsiaTheme="majorEastAsia" w:hAnsi="Calibri" w:cs="Calibri"/>
          <w:color w:val="000000"/>
        </w:rPr>
        <w:t>,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 xml:space="preserve"> jak widać</w:t>
      </w:r>
      <w:r w:rsidR="009B2F4C">
        <w:rPr>
          <w:rStyle w:val="Pogrubienie"/>
          <w:rFonts w:ascii="Calibri" w:eastAsiaTheme="majorEastAsia" w:hAnsi="Calibri" w:cs="Calibri"/>
          <w:color w:val="000000"/>
        </w:rPr>
        <w:t>,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 xml:space="preserve"> zaprawionymi w bo</w:t>
      </w:r>
      <w:r w:rsidR="003526A9">
        <w:rPr>
          <w:rStyle w:val="Pogrubienie"/>
          <w:rFonts w:ascii="Calibri" w:eastAsiaTheme="majorEastAsia" w:hAnsi="Calibri" w:cs="Calibri"/>
          <w:color w:val="000000"/>
        </w:rPr>
        <w:t xml:space="preserve">ju 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>maratończykami</w:t>
      </w:r>
      <w:r w:rsidR="003526A9">
        <w:rPr>
          <w:rStyle w:val="Pogrubienie"/>
          <w:rFonts w:ascii="Calibri" w:eastAsiaTheme="majorEastAsia" w:hAnsi="Calibri" w:cs="Calibri"/>
          <w:color w:val="000000"/>
        </w:rPr>
        <w:t xml:space="preserve"> walczącymi o lepszą przyszłość</w:t>
      </w:r>
      <w:r w:rsidR="00BC027B" w:rsidRPr="00FB0D16">
        <w:rPr>
          <w:rStyle w:val="Pogrubienie"/>
          <w:rFonts w:ascii="Calibri" w:eastAsiaTheme="majorEastAsia" w:hAnsi="Calibri" w:cs="Calibri"/>
          <w:color w:val="000000"/>
        </w:rPr>
        <w:t>.</w:t>
      </w:r>
    </w:p>
    <w:p w14:paraId="23C8A4F6" w14:textId="77777777" w:rsidR="002C7F2B" w:rsidRPr="00FB0D16" w:rsidRDefault="002C7F2B" w:rsidP="002C7F2B">
      <w:pPr>
        <w:rPr>
          <w:rStyle w:val="Pogrubienie"/>
          <w:rFonts w:ascii="Calibri" w:hAnsi="Calibri" w:cs="Calibri"/>
          <w:color w:val="000000"/>
        </w:rPr>
      </w:pPr>
    </w:p>
    <w:p w14:paraId="5209C350" w14:textId="508515C0" w:rsidR="005F0AF7" w:rsidRPr="004307CA" w:rsidRDefault="7A566A18" w:rsidP="7A566A18">
      <w:pPr>
        <w:pStyle w:val="Akapitzlist"/>
        <w:numPr>
          <w:ilvl w:val="0"/>
          <w:numId w:val="6"/>
        </w:numPr>
        <w:rPr>
          <w:rFonts w:ascii="Calibri" w:eastAsia="Calibri" w:hAnsi="Calibri" w:cs="Calibri"/>
        </w:rPr>
      </w:pPr>
      <w:r w:rsidRPr="004307CA">
        <w:rPr>
          <w:rFonts w:ascii="Calibri" w:eastAsia="Calibri" w:hAnsi="Calibri" w:cs="Calibri"/>
        </w:rPr>
        <w:t>Link do pobrania raportu</w:t>
      </w:r>
      <w:r w:rsidR="004307CA" w:rsidRPr="004307CA">
        <w:rPr>
          <w:rFonts w:ascii="Calibri" w:eastAsia="Calibri" w:hAnsi="Calibri" w:cs="Calibri"/>
        </w:rPr>
        <w:t xml:space="preserve"> </w:t>
      </w:r>
      <w:hyperlink r:id="rId13" w:history="1">
        <w:r w:rsidR="004307CA" w:rsidRPr="004307CA">
          <w:rPr>
            <w:rStyle w:val="Hipercze"/>
            <w:rFonts w:ascii="Calibri" w:eastAsia="Calibri" w:hAnsi="Calibri" w:cs="Calibri"/>
          </w:rPr>
          <w:t>https://ffr.pl/wp-content/uploads/2026/01/raport-o-szczesciu-2026-ffr.pdf</w:t>
        </w:r>
      </w:hyperlink>
      <w:r w:rsidR="004307CA" w:rsidRPr="004307CA">
        <w:rPr>
          <w:rFonts w:ascii="Calibri" w:eastAsia="Calibri" w:hAnsi="Calibri" w:cs="Calibri"/>
        </w:rPr>
        <w:t xml:space="preserve"> </w:t>
      </w:r>
    </w:p>
    <w:p w14:paraId="00D9E94B" w14:textId="71615A47" w:rsidR="002C7F2B" w:rsidRPr="004307CA" w:rsidRDefault="7A566A18" w:rsidP="7A566A18">
      <w:pPr>
        <w:pStyle w:val="Akapitzlist"/>
        <w:numPr>
          <w:ilvl w:val="0"/>
          <w:numId w:val="6"/>
        </w:numPr>
        <w:rPr>
          <w:rFonts w:ascii="Calibri" w:eastAsia="Calibri" w:hAnsi="Calibri" w:cs="Calibri"/>
        </w:rPr>
      </w:pPr>
      <w:r w:rsidRPr="004307CA">
        <w:rPr>
          <w:rFonts w:ascii="Calibri" w:eastAsia="Calibri" w:hAnsi="Calibri" w:cs="Calibri"/>
        </w:rPr>
        <w:t>Link do prezentacji</w:t>
      </w:r>
      <w:r w:rsidR="004307CA">
        <w:rPr>
          <w:rFonts w:ascii="Calibri" w:eastAsia="Calibri" w:hAnsi="Calibri" w:cs="Calibri"/>
        </w:rPr>
        <w:t xml:space="preserve"> </w:t>
      </w:r>
      <w:hyperlink r:id="rId14" w:history="1">
        <w:r w:rsidR="005F43B7" w:rsidRPr="00104DBB">
          <w:rPr>
            <w:rStyle w:val="Hipercze"/>
            <w:rFonts w:ascii="Calibri" w:eastAsia="Calibri" w:hAnsi="Calibri" w:cs="Calibri"/>
          </w:rPr>
          <w:t>https://ffr.pl/wp-content/uploads/2026/01/premiera-raportu-o-sensie-i-sczesciu-w-firmach-rodzinnych-fundacja-firmy-rodzinne-20012026.pdf</w:t>
        </w:r>
      </w:hyperlink>
      <w:r w:rsidR="005F43B7">
        <w:rPr>
          <w:rFonts w:ascii="Calibri" w:eastAsia="Calibri" w:hAnsi="Calibri" w:cs="Calibri"/>
        </w:rPr>
        <w:t xml:space="preserve"> </w:t>
      </w:r>
    </w:p>
    <w:p w14:paraId="7EF31C89" w14:textId="1ADA97CA" w:rsidR="002C7F2B" w:rsidRPr="00E24528" w:rsidRDefault="002C7F2B" w:rsidP="00E24528">
      <w:pPr>
        <w:pStyle w:val="Akapitzlist"/>
        <w:numPr>
          <w:ilvl w:val="0"/>
          <w:numId w:val="6"/>
        </w:numPr>
        <w:rPr>
          <w:rFonts w:ascii="Calibri" w:eastAsia="Calibri" w:hAnsi="Calibri" w:cs="Calibri"/>
          <w:bCs/>
        </w:rPr>
      </w:pPr>
      <w:r w:rsidRPr="00E24528">
        <w:rPr>
          <w:rFonts w:ascii="Calibri" w:eastAsia="Calibri" w:hAnsi="Calibri" w:cs="Calibri"/>
          <w:bCs/>
        </w:rPr>
        <w:t>Link do zdjęć z premiery</w:t>
      </w:r>
      <w:r w:rsidR="008D5EEF" w:rsidRPr="00E24528">
        <w:rPr>
          <w:rFonts w:ascii="Calibri" w:eastAsia="Calibri" w:hAnsi="Calibri" w:cs="Calibri"/>
          <w:bCs/>
        </w:rPr>
        <w:t xml:space="preserve"> </w:t>
      </w:r>
      <w:r w:rsidR="00E24528" w:rsidRPr="00E24528">
        <w:rPr>
          <w:rFonts w:ascii="Calibri" w:eastAsia="Calibri" w:hAnsi="Calibri" w:cs="Calibri"/>
          <w:bCs/>
        </w:rPr>
        <w:t xml:space="preserve">fot. Mirosław Stelmach Warszawa 22.01.26 </w:t>
      </w:r>
      <w:hyperlink r:id="rId15" w:history="1">
        <w:r w:rsidR="00E24528" w:rsidRPr="00E24528">
          <w:rPr>
            <w:rStyle w:val="Hipercze"/>
            <w:rFonts w:ascii="Helvetica" w:eastAsiaTheme="majorEastAsia" w:hAnsi="Helvetica"/>
            <w:sz w:val="18"/>
            <w:szCs w:val="18"/>
          </w:rPr>
          <w:t>https://drive.google.com/drive/folders/1GQ0ow74_SZq6oTutJyMHVdZrtsaCmhLh?usp=drive_link</w:t>
        </w:r>
      </w:hyperlink>
    </w:p>
    <w:p w14:paraId="275FE43C" w14:textId="77777777" w:rsidR="002C7F2B" w:rsidRPr="00FB0D16" w:rsidRDefault="002C7F2B" w:rsidP="002C7F2B">
      <w:pPr>
        <w:rPr>
          <w:rFonts w:ascii="Calibri" w:eastAsia="Calibri" w:hAnsi="Calibri" w:cs="Calibri"/>
          <w:bCs/>
        </w:rPr>
      </w:pPr>
    </w:p>
    <w:p w14:paraId="434B471D" w14:textId="77777777" w:rsidR="002C7F2B" w:rsidRPr="00FB0D16" w:rsidRDefault="002C7F2B" w:rsidP="002C7F2B">
      <w:pPr>
        <w:rPr>
          <w:rFonts w:ascii="Calibri" w:eastAsia="Calibri" w:hAnsi="Calibri" w:cs="Calibri"/>
          <w:bCs/>
        </w:rPr>
      </w:pPr>
    </w:p>
    <w:p w14:paraId="5DEAB8F6" w14:textId="77777777" w:rsidR="002C7F2B" w:rsidRPr="00FB0D16" w:rsidRDefault="002C7F2B" w:rsidP="002C7F2B">
      <w:pPr>
        <w:rPr>
          <w:rFonts w:ascii="Calibri" w:eastAsia="Calibri" w:hAnsi="Calibri" w:cs="Calibri"/>
          <w:bCs/>
        </w:rPr>
      </w:pPr>
    </w:p>
    <w:p w14:paraId="77764196" w14:textId="2459F977" w:rsidR="007E3D59" w:rsidRDefault="007E3D59" w:rsidP="7A566A18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872C038" wp14:editId="32716F32">
            <wp:extent cx="5943600" cy="3343275"/>
            <wp:effectExtent l="0" t="0" r="0" b="0"/>
            <wp:docPr id="7433421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4219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83D2" w14:textId="77777777" w:rsidR="003E43FF" w:rsidRDefault="003E43FF" w:rsidP="7A566A18">
      <w:pPr>
        <w:rPr>
          <w:rFonts w:ascii="Calibri" w:hAnsi="Calibri" w:cs="Calibri"/>
        </w:rPr>
      </w:pPr>
    </w:p>
    <w:p w14:paraId="5C513659" w14:textId="77777777" w:rsidR="003E43FF" w:rsidRDefault="003E43FF" w:rsidP="7A566A18">
      <w:pPr>
        <w:rPr>
          <w:rFonts w:ascii="Calibri" w:hAnsi="Calibri" w:cs="Calibri"/>
        </w:rPr>
      </w:pPr>
    </w:p>
    <w:p w14:paraId="136C07BC" w14:textId="77777777" w:rsidR="003E43FF" w:rsidRPr="00FB0D16" w:rsidRDefault="003E43FF" w:rsidP="7A566A18">
      <w:pPr>
        <w:rPr>
          <w:rFonts w:ascii="Calibri" w:hAnsi="Calibri" w:cs="Calibri"/>
        </w:rPr>
      </w:pPr>
    </w:p>
    <w:sectPr w:rsidR="003E43FF" w:rsidRPr="00FB0D16" w:rsidSect="002C7F2B">
      <w:footerReference w:type="default" r:id="rId1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82331" w14:textId="77777777" w:rsidR="00C82488" w:rsidRDefault="00C82488">
      <w:r>
        <w:separator/>
      </w:r>
    </w:p>
  </w:endnote>
  <w:endnote w:type="continuationSeparator" w:id="0">
    <w:p w14:paraId="15569567" w14:textId="77777777" w:rsidR="00C82488" w:rsidRDefault="00C82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612557"/>
      <w:docPartObj>
        <w:docPartGallery w:val="Page Numbers (Bottom of Page)"/>
        <w:docPartUnique/>
      </w:docPartObj>
    </w:sdtPr>
    <w:sdtContent>
      <w:p w14:paraId="6FD1A59E" w14:textId="77777777" w:rsidR="002C7F2B" w:rsidRDefault="002C7F2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CB90AA" w14:textId="77777777" w:rsidR="002C7F2B" w:rsidRDefault="002C7F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13394" w14:textId="77777777" w:rsidR="00C82488" w:rsidRDefault="00C82488">
      <w:r>
        <w:separator/>
      </w:r>
    </w:p>
  </w:footnote>
  <w:footnote w:type="continuationSeparator" w:id="0">
    <w:p w14:paraId="6FDB9DD7" w14:textId="77777777" w:rsidR="00C82488" w:rsidRDefault="00C82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C0781"/>
    <w:multiLevelType w:val="hybridMultilevel"/>
    <w:tmpl w:val="FCA4C3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A90928"/>
    <w:multiLevelType w:val="hybridMultilevel"/>
    <w:tmpl w:val="FF425000"/>
    <w:lvl w:ilvl="0" w:tplc="0415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1FED7928"/>
    <w:multiLevelType w:val="multilevel"/>
    <w:tmpl w:val="9864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76339E"/>
    <w:multiLevelType w:val="hybridMultilevel"/>
    <w:tmpl w:val="D3726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B54460"/>
    <w:multiLevelType w:val="hybridMultilevel"/>
    <w:tmpl w:val="430A5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858D8"/>
    <w:multiLevelType w:val="hybridMultilevel"/>
    <w:tmpl w:val="5DC25D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683397">
    <w:abstractNumId w:val="2"/>
  </w:num>
  <w:num w:numId="2" w16cid:durableId="976226593">
    <w:abstractNumId w:val="5"/>
  </w:num>
  <w:num w:numId="3" w16cid:durableId="802380869">
    <w:abstractNumId w:val="1"/>
  </w:num>
  <w:num w:numId="4" w16cid:durableId="2096856214">
    <w:abstractNumId w:val="4"/>
  </w:num>
  <w:num w:numId="5" w16cid:durableId="1163660041">
    <w:abstractNumId w:val="0"/>
  </w:num>
  <w:num w:numId="6" w16cid:durableId="1642803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2B"/>
    <w:rsid w:val="0006748E"/>
    <w:rsid w:val="00085C27"/>
    <w:rsid w:val="00085E94"/>
    <w:rsid w:val="000B5D3F"/>
    <w:rsid w:val="00146FD5"/>
    <w:rsid w:val="00271FFA"/>
    <w:rsid w:val="002C7F2B"/>
    <w:rsid w:val="003526A9"/>
    <w:rsid w:val="00394E71"/>
    <w:rsid w:val="003B17F2"/>
    <w:rsid w:val="003D766A"/>
    <w:rsid w:val="003E43FF"/>
    <w:rsid w:val="004307CA"/>
    <w:rsid w:val="00455BFA"/>
    <w:rsid w:val="00466C12"/>
    <w:rsid w:val="00470551"/>
    <w:rsid w:val="00483F28"/>
    <w:rsid w:val="005F0AF7"/>
    <w:rsid w:val="005F43B7"/>
    <w:rsid w:val="00616EAF"/>
    <w:rsid w:val="00642C95"/>
    <w:rsid w:val="0068074B"/>
    <w:rsid w:val="0068292A"/>
    <w:rsid w:val="0070306B"/>
    <w:rsid w:val="007E3CBA"/>
    <w:rsid w:val="007E3D59"/>
    <w:rsid w:val="00863BF2"/>
    <w:rsid w:val="008925A1"/>
    <w:rsid w:val="008965A9"/>
    <w:rsid w:val="008D5EEF"/>
    <w:rsid w:val="00963055"/>
    <w:rsid w:val="00981080"/>
    <w:rsid w:val="009B2F4C"/>
    <w:rsid w:val="009D7851"/>
    <w:rsid w:val="00A1441D"/>
    <w:rsid w:val="00A2635D"/>
    <w:rsid w:val="00A4016F"/>
    <w:rsid w:val="00A40C60"/>
    <w:rsid w:val="00A41957"/>
    <w:rsid w:val="00AE33F2"/>
    <w:rsid w:val="00B10EB7"/>
    <w:rsid w:val="00BC027B"/>
    <w:rsid w:val="00BF5EC9"/>
    <w:rsid w:val="00C44250"/>
    <w:rsid w:val="00C61394"/>
    <w:rsid w:val="00C62006"/>
    <w:rsid w:val="00C67F69"/>
    <w:rsid w:val="00C777CB"/>
    <w:rsid w:val="00C82488"/>
    <w:rsid w:val="00C96B19"/>
    <w:rsid w:val="00CE0AA9"/>
    <w:rsid w:val="00CE3447"/>
    <w:rsid w:val="00D30250"/>
    <w:rsid w:val="00D326DF"/>
    <w:rsid w:val="00D80450"/>
    <w:rsid w:val="00DC6B29"/>
    <w:rsid w:val="00DF5B41"/>
    <w:rsid w:val="00E24528"/>
    <w:rsid w:val="00E30D6A"/>
    <w:rsid w:val="00EF6F45"/>
    <w:rsid w:val="00F92B95"/>
    <w:rsid w:val="00FA5C47"/>
    <w:rsid w:val="00FB0D16"/>
    <w:rsid w:val="00FE1CE9"/>
    <w:rsid w:val="7A566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2A246"/>
  <w15:chartTrackingRefBased/>
  <w15:docId w15:val="{9FBE9BED-83B4-4146-954F-22E76F7E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C7F2B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7F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7F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7F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7F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7F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7F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7F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7F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7F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7F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2C7F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C7F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7F2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7F2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7F2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7F2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7F2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7F2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7F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7F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7F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7F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7F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7F2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7F2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7F2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7F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7F2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7F2B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Domylnaczcionkaakapitu"/>
    <w:rsid w:val="002C7F2B"/>
  </w:style>
  <w:style w:type="paragraph" w:styleId="Stopka">
    <w:name w:val="footer"/>
    <w:basedOn w:val="Normalny"/>
    <w:link w:val="StopkaZnak"/>
    <w:uiPriority w:val="99"/>
    <w:unhideWhenUsed/>
    <w:rsid w:val="002C7F2B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7F2B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2C7F2B"/>
  </w:style>
  <w:style w:type="character" w:styleId="Pogrubienie">
    <w:name w:val="Strong"/>
    <w:basedOn w:val="Domylnaczcionkaakapitu"/>
    <w:uiPriority w:val="22"/>
    <w:qFormat/>
    <w:rsid w:val="002C7F2B"/>
    <w:rPr>
      <w:b/>
      <w:bCs/>
    </w:rPr>
  </w:style>
  <w:style w:type="character" w:styleId="Uwydatnienie">
    <w:name w:val="Emphasis"/>
    <w:basedOn w:val="Domylnaczcionkaakapitu"/>
    <w:uiPriority w:val="20"/>
    <w:qFormat/>
    <w:rsid w:val="002C7F2B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D76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D76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D766A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D76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D766A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paragraph" w:customStyle="1" w:styleId="p1">
    <w:name w:val="p1"/>
    <w:basedOn w:val="Normalny"/>
    <w:rsid w:val="00EF6F45"/>
    <w:rPr>
      <w:rFonts w:ascii="Helvetica" w:hAnsi="Helvetica"/>
      <w:color w:val="000000"/>
      <w:sz w:val="15"/>
      <w:szCs w:val="15"/>
    </w:rPr>
  </w:style>
  <w:style w:type="paragraph" w:customStyle="1" w:styleId="p2">
    <w:name w:val="p2"/>
    <w:basedOn w:val="Normalny"/>
    <w:rsid w:val="00085E94"/>
    <w:rPr>
      <w:rFonts w:ascii="Helvetica" w:hAnsi="Helvetica"/>
      <w:color w:val="000000"/>
      <w:sz w:val="15"/>
      <w:szCs w:val="15"/>
    </w:rPr>
  </w:style>
  <w:style w:type="character" w:styleId="Hipercze">
    <w:name w:val="Hyperlink"/>
    <w:basedOn w:val="Domylnaczcionkaakapitu"/>
    <w:uiPriority w:val="99"/>
    <w:unhideWhenUsed/>
    <w:rsid w:val="00E24528"/>
    <w:rPr>
      <w:color w:val="0000FF"/>
      <w:u w:val="single"/>
    </w:rPr>
  </w:style>
  <w:style w:type="paragraph" w:styleId="Poprawka">
    <w:name w:val="Revision"/>
    <w:hidden/>
    <w:uiPriority w:val="99"/>
    <w:semiHidden/>
    <w:rsid w:val="00C96B19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455BFA"/>
    <w:rPr>
      <w:color w:val="96607D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307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fr.pl/wp-content/uploads/2026/01/raport-o-szczesciu-2026-ffr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GQ0ow74_SZq6oTutJyMHVdZrtsaCmhLh?usp=drive_lin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fr.pl/wp-content/uploads/2026/01/premiera-raportu-o-sensie-i-sczesciu-w-firmach-rodzinnych-fundacja-firmy-rodzinne-20012026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36E3B0-7E9D-014B-BFC7-1B5E01982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1230</Words>
  <Characters>7381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Gierczak - Grupińska</dc:creator>
  <cp:keywords/>
  <dc:description/>
  <cp:lastModifiedBy>Dagmara Krakówka</cp:lastModifiedBy>
  <cp:revision>2</cp:revision>
  <cp:lastPrinted>2026-01-19T10:59:00Z</cp:lastPrinted>
  <dcterms:created xsi:type="dcterms:W3CDTF">2026-01-22T16:04:00Z</dcterms:created>
  <dcterms:modified xsi:type="dcterms:W3CDTF">2026-01-22T16:04:00Z</dcterms:modified>
</cp:coreProperties>
</file>